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B6A5" w14:textId="77777777" w:rsidR="00D71BFC" w:rsidRPr="00D71BFC" w:rsidRDefault="00D71BFC" w:rsidP="00D71BFC">
      <w:pPr>
        <w:spacing w:after="0" w:line="240" w:lineRule="auto"/>
        <w:rPr>
          <w:rFonts w:ascii="Aptos" w:eastAsia="Times New Roman" w:hAnsi="Aptos" w:cs="Times New Roman"/>
          <w:b/>
          <w:bCs/>
          <w:kern w:val="2"/>
          <w:sz w:val="24"/>
          <w:szCs w:val="24"/>
          <w:lang w:eastAsia="it-IT"/>
          <w14:ligatures w14:val="standardContextual"/>
        </w:rPr>
      </w:pPr>
      <w:r w:rsidRPr="00D71BFC">
        <w:rPr>
          <w:rFonts w:ascii="Aptos" w:eastAsia="Times New Roman" w:hAnsi="Aptos" w:cs="Times New Roman"/>
          <w:b/>
          <w:bCs/>
          <w:kern w:val="2"/>
          <w:sz w:val="24"/>
          <w:szCs w:val="24"/>
          <w:lang w:val="it-IT" w:eastAsia="it-IT"/>
          <w14:ligatures w14:val="standardContextual"/>
        </w:rPr>
        <w:tab/>
      </w:r>
      <w:r w:rsidRPr="00D71BFC">
        <w:rPr>
          <w:rFonts w:ascii="Aptos" w:eastAsia="Times New Roman" w:hAnsi="Aptos" w:cs="Times New Roman"/>
          <w:b/>
          <w:bCs/>
          <w:kern w:val="2"/>
          <w:sz w:val="24"/>
          <w:szCs w:val="24"/>
          <w:lang w:val="it-IT" w:eastAsia="it-IT"/>
          <w14:ligatures w14:val="standardContextual"/>
        </w:rPr>
        <w:tab/>
      </w:r>
      <w:r w:rsidRPr="00D71BFC">
        <w:rPr>
          <w:rFonts w:ascii="Aptos" w:eastAsia="Times New Roman" w:hAnsi="Aptos" w:cs="Times New Roman"/>
          <w:b/>
          <w:bCs/>
          <w:kern w:val="2"/>
          <w:sz w:val="24"/>
          <w:szCs w:val="24"/>
          <w:lang w:val="it-IT" w:eastAsia="it-IT"/>
          <w14:ligatures w14:val="standardContextual"/>
        </w:rPr>
        <w:tab/>
      </w:r>
      <w:r w:rsidRPr="00D71BFC">
        <w:rPr>
          <w:rFonts w:ascii="Aptos" w:eastAsia="Times New Roman" w:hAnsi="Aptos" w:cs="Times New Roman"/>
          <w:b/>
          <w:bCs/>
          <w:kern w:val="2"/>
          <w:sz w:val="24"/>
          <w:szCs w:val="24"/>
          <w:lang w:val="it-IT" w:eastAsia="it-IT"/>
          <w14:ligatures w14:val="standardContextual"/>
        </w:rPr>
        <w:tab/>
      </w:r>
      <w:r w:rsidRPr="00D71BFC">
        <w:rPr>
          <w:rFonts w:ascii="Aptos" w:eastAsia="Times New Roman" w:hAnsi="Aptos" w:cs="Times New Roman"/>
          <w:b/>
          <w:bCs/>
          <w:kern w:val="2"/>
          <w:sz w:val="24"/>
          <w:szCs w:val="24"/>
          <w:lang w:val="it-IT" w:eastAsia="it-IT"/>
          <w14:ligatures w14:val="standardContextual"/>
        </w:rPr>
        <w:tab/>
      </w:r>
      <w:r w:rsidRPr="00D71BFC">
        <w:rPr>
          <w:rFonts w:ascii="Aptos" w:eastAsia="Times New Roman" w:hAnsi="Aptos" w:cs="Times New Roman"/>
          <w:b/>
          <w:bCs/>
          <w:kern w:val="2"/>
          <w:sz w:val="24"/>
          <w:szCs w:val="24"/>
          <w:lang w:eastAsia="it-IT"/>
          <w14:ligatures w14:val="standardContextual"/>
        </w:rPr>
        <w:t xml:space="preserve"> </w:t>
      </w:r>
      <w:r w:rsidRPr="00D71BFC">
        <w:rPr>
          <w:rFonts w:ascii="Aptos" w:eastAsia="Times New Roman" w:hAnsi="Aptos" w:cs="Times New Roman"/>
          <w:b/>
          <w:bCs/>
          <w:kern w:val="2"/>
          <w:sz w:val="24"/>
          <w:szCs w:val="24"/>
          <w:lang w:eastAsia="it-IT"/>
          <w14:ligatures w14:val="standardContextual"/>
        </w:rPr>
        <w:tab/>
        <w:t xml:space="preserve">          </w:t>
      </w:r>
    </w:p>
    <w:p w14:paraId="758392D5" w14:textId="77777777" w:rsidR="00D71BFC" w:rsidRPr="00D71BFC" w:rsidRDefault="00D71BFC" w:rsidP="00D71BFC">
      <w:pPr>
        <w:spacing w:after="0" w:line="240" w:lineRule="auto"/>
        <w:rPr>
          <w:rFonts w:ascii="Aptos" w:eastAsia="Times New Roman" w:hAnsi="Aptos" w:cs="Times New Roman"/>
          <w:kern w:val="2"/>
          <w:lang w:eastAsia="it-IT"/>
          <w14:ligatures w14:val="standardContextual"/>
        </w:rPr>
      </w:pPr>
      <w:r w:rsidRPr="00D71BFC">
        <w:rPr>
          <w:rFonts w:ascii="Aptos" w:eastAsia="Times New Roman" w:hAnsi="Aptos" w:cs="Times New Roman"/>
          <w:noProof/>
          <w:kern w:val="2"/>
          <w:lang w:val="it-IT" w:eastAsia="it-IT"/>
          <w14:ligatures w14:val="standardContextual"/>
        </w:rPr>
        <mc:AlternateContent>
          <mc:Choice Requires="wps">
            <w:drawing>
              <wp:anchor distT="0" distB="0" distL="114300" distR="114300" simplePos="0" relativeHeight="251659264" behindDoc="0" locked="0" layoutInCell="1" allowOverlap="1" wp14:anchorId="686F4FB2" wp14:editId="11514352">
                <wp:simplePos x="0" y="0"/>
                <wp:positionH relativeFrom="column">
                  <wp:posOffset>1317669</wp:posOffset>
                </wp:positionH>
                <wp:positionV relativeFrom="paragraph">
                  <wp:posOffset>379730</wp:posOffset>
                </wp:positionV>
                <wp:extent cx="3641835" cy="998395"/>
                <wp:effectExtent l="0" t="0" r="3175" b="5080"/>
                <wp:wrapNone/>
                <wp:docPr id="1" name="Casella di testo 1"/>
                <wp:cNvGraphicFramePr/>
                <a:graphic xmlns:a="http://schemas.openxmlformats.org/drawingml/2006/main">
                  <a:graphicData uri="http://schemas.microsoft.com/office/word/2010/wordprocessingShape">
                    <wps:wsp>
                      <wps:cNvSpPr txBox="1"/>
                      <wps:spPr>
                        <a:xfrm>
                          <a:off x="0" y="0"/>
                          <a:ext cx="3641835" cy="998395"/>
                        </a:xfrm>
                        <a:prstGeom prst="rect">
                          <a:avLst/>
                        </a:prstGeom>
                        <a:noFill/>
                        <a:ln w="12700" cap="flat">
                          <a:noFill/>
                          <a:miter lim="400000"/>
                        </a:ln>
                        <a:effectLst/>
                        <a:sp3d/>
                      </wps:spPr>
                      <wps:txbx>
                        <w:txbxContent>
                          <w:p w14:paraId="5846C8F4" w14:textId="77777777" w:rsidR="00D71BFC" w:rsidRPr="00D71BFC" w:rsidRDefault="00D71BFC" w:rsidP="00D71BFC">
                            <w:pPr>
                              <w:rPr>
                                <w:rFonts w:eastAsia="Times New Roman" w:cs="Times New Roman"/>
                                <w:color w:val="000000"/>
                                <w:lang w:eastAsia="it-IT"/>
                              </w:rPr>
                            </w:pPr>
                            <w:r w:rsidRPr="00D71BFC">
                              <w:rPr>
                                <w:rFonts w:eastAsia="Times New Roman" w:cs="Times New Roman"/>
                                <w:b/>
                                <w:bCs/>
                                <w:color w:val="000000"/>
                                <w:sz w:val="32"/>
                                <w:szCs w:val="32"/>
                                <w:lang w:eastAsia="it-IT"/>
                              </w:rPr>
                              <w:t>Dermatology Reports</w:t>
                            </w:r>
                            <w:r w:rsidRPr="00D71BFC">
                              <w:rPr>
                                <w:rFonts w:eastAsia="Times New Roman" w:cs="Times New Roman"/>
                                <w:color w:val="000000"/>
                                <w:lang w:eastAsia="it-IT"/>
                              </w:rPr>
                              <w:br/>
                              <w:t>https://www.pagepress.org/journals/index.php/dr/index</w:t>
                            </w:r>
                          </w:p>
                          <w:p w14:paraId="2E980B5D" w14:textId="77777777" w:rsidR="00D71BFC" w:rsidRPr="00D71BFC" w:rsidRDefault="00D71BFC" w:rsidP="00D71BFC">
                            <w:pPr>
                              <w:rPr>
                                <w:color w:val="00000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type w14:anchorId="686F4FB2" id="_x0000_t202" coordsize="21600,21600" o:spt="202" path="m,l,21600r21600,l21600,xe">
                <v:stroke joinstyle="miter"/>
                <v:path gradientshapeok="t" o:connecttype="rect"/>
              </v:shapetype>
              <v:shape id="Casella di testo 1" o:spid="_x0000_s1026" type="#_x0000_t202" style="position:absolute;margin-left:103.75pt;margin-top:29.9pt;width:286.75pt;height:7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" filled="f" stroked="f" strokeweight="1pt">
                <v:stroke miterlimit="4"/>
                <v:textbox style="mso-fit-shape-to-text:t" inset="0,0,0,0">
                  <w:txbxContent>
                    <w:p w14:paraId="5846C8F4" w14:textId="77777777" w:rsidR="00D71BFC" w:rsidRPr="00D71BFC" w:rsidRDefault="00D71BFC" w:rsidP="00D71BFC">
                      <w:pPr>
                        <w:rPr>
                          <w:rFonts w:eastAsia="Times New Roman" w:cs="Times New Roman"/>
                          <w:color w:val="000000"/>
                          <w:lang w:eastAsia="it-IT"/>
                        </w:rPr>
                      </w:pPr>
                      <w:r w:rsidRPr="00D71BFC">
                        <w:rPr>
                          <w:rFonts w:eastAsia="Times New Roman" w:cs="Times New Roman"/>
                          <w:b/>
                          <w:bCs/>
                          <w:color w:val="000000"/>
                          <w:sz w:val="32"/>
                          <w:szCs w:val="32"/>
                          <w:lang w:eastAsia="it-IT"/>
                        </w:rPr>
                        <w:t>Dermatology Reports</w:t>
                      </w:r>
                      <w:r w:rsidRPr="00D71BFC">
                        <w:rPr>
                          <w:rFonts w:eastAsia="Times New Roman" w:cs="Times New Roman"/>
                          <w:color w:val="000000"/>
                          <w:lang w:eastAsia="it-IT"/>
                        </w:rPr>
                        <w:br/>
                        <w:t>https://www.pagepress.org/journals/index.php/dr/index</w:t>
                      </w:r>
                    </w:p>
                    <w:p w14:paraId="2E980B5D" w14:textId="77777777" w:rsidR="00D71BFC" w:rsidRPr="00D71BFC" w:rsidRDefault="00D71BFC" w:rsidP="00D71BFC">
                      <w:pPr>
                        <w:rPr>
                          <w:color w:val="000000"/>
                        </w:rPr>
                      </w:pPr>
                    </w:p>
                  </w:txbxContent>
                </v:textbox>
              </v:shape>
            </w:pict>
          </mc:Fallback>
        </mc:AlternateContent>
      </w:r>
      <w:r w:rsidRPr="00D71BFC">
        <w:rPr>
          <w:rFonts w:ascii="Aptos" w:eastAsia="Times New Roman" w:hAnsi="Aptos" w:cs="Times New Roman"/>
          <w:noProof/>
          <w:kern w:val="2"/>
          <w:lang w:val="it-IT" w:eastAsia="it-IT"/>
          <w14:ligatures w14:val="standardContextual"/>
        </w:rPr>
        <w:drawing>
          <wp:inline distT="0" distB="0" distL="0" distR="0" wp14:anchorId="75906A97" wp14:editId="40561FD6">
            <wp:extent cx="1238250" cy="1669243"/>
            <wp:effectExtent l="0" t="0" r="0" b="0"/>
            <wp:docPr id="8" name="Immagine 8" descr="Immagine che contiene testo, giallo, schermata, Amb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 giallo, schermata, Ambra&#10;&#10;Descrizione generata automaticamente"/>
                    <pic:cNvPicPr/>
                  </pic:nvPicPr>
                  <pic:blipFill>
                    <a:blip r:embed="rId6"/>
                    <a:stretch>
                      <a:fillRect/>
                    </a:stretch>
                  </pic:blipFill>
                  <pic:spPr>
                    <a:xfrm>
                      <a:off x="0" y="0"/>
                      <a:ext cx="1296665" cy="1747990"/>
                    </a:xfrm>
                    <a:prstGeom prst="rect">
                      <a:avLst/>
                    </a:prstGeom>
                  </pic:spPr>
                </pic:pic>
              </a:graphicData>
            </a:graphic>
          </wp:inline>
        </w:drawing>
      </w:r>
      <w:r w:rsidRPr="00D71BFC">
        <w:rPr>
          <w:rFonts w:ascii="Aptos" w:eastAsia="Times New Roman" w:hAnsi="Aptos" w:cs="Times New Roman"/>
          <w:kern w:val="2"/>
          <w:lang w:eastAsia="it-IT"/>
          <w14:ligatures w14:val="standardContextual"/>
        </w:rPr>
        <w:t xml:space="preserve"> </w:t>
      </w:r>
    </w:p>
    <w:p w14:paraId="53A4ECBD" w14:textId="77777777" w:rsidR="00D71BFC" w:rsidRPr="00D71BFC" w:rsidRDefault="00D71BFC" w:rsidP="00D71BFC">
      <w:pPr>
        <w:spacing w:after="0" w:line="240" w:lineRule="auto"/>
        <w:rPr>
          <w:rFonts w:ascii="Aptos" w:eastAsia="Times New Roman" w:hAnsi="Aptos" w:cs="Times New Roman"/>
          <w:b/>
          <w:bCs/>
          <w:kern w:val="2"/>
          <w:sz w:val="20"/>
          <w:szCs w:val="20"/>
          <w:lang w:eastAsia="it-IT"/>
          <w14:ligatures w14:val="standardContextual"/>
        </w:rPr>
      </w:pPr>
      <w:r w:rsidRPr="00D71BFC">
        <w:rPr>
          <w:rFonts w:ascii="Aptos" w:eastAsia="Times New Roman" w:hAnsi="Aptos" w:cs="Times New Roman"/>
          <w:b/>
          <w:bCs/>
          <w:kern w:val="2"/>
          <w:sz w:val="20"/>
          <w:szCs w:val="20"/>
          <w:lang w:eastAsia="it-IT"/>
          <w14:ligatures w14:val="standardContextual"/>
        </w:rPr>
        <w:t xml:space="preserve"> </w:t>
      </w:r>
    </w:p>
    <w:p w14:paraId="791AF622" w14:textId="77777777" w:rsidR="00D71BFC" w:rsidRPr="00D71BFC" w:rsidRDefault="00D71BFC" w:rsidP="00D71BFC">
      <w:pPr>
        <w:spacing w:after="0" w:line="240" w:lineRule="auto"/>
        <w:rPr>
          <w:rFonts w:ascii="Aptos" w:eastAsia="Times New Roman" w:hAnsi="Aptos" w:cs="Times New Roman"/>
          <w:b/>
          <w:bCs/>
          <w:kern w:val="2"/>
          <w:sz w:val="20"/>
          <w:szCs w:val="20"/>
          <w:lang w:eastAsia="it-IT"/>
          <w14:ligatures w14:val="standardContextual"/>
        </w:rPr>
      </w:pPr>
      <w:r w:rsidRPr="00D71BFC">
        <w:rPr>
          <w:rFonts w:ascii="Aptos" w:eastAsia="Times New Roman" w:hAnsi="Aptos" w:cs="Times New Roman"/>
          <w:b/>
          <w:bCs/>
          <w:kern w:val="2"/>
          <w:sz w:val="20"/>
          <w:szCs w:val="20"/>
          <w:lang w:eastAsia="it-IT"/>
          <w14:ligatures w14:val="standardContextual"/>
        </w:rPr>
        <w:t xml:space="preserve">    </w:t>
      </w:r>
      <w:proofErr w:type="spellStart"/>
      <w:r w:rsidRPr="00D71BFC">
        <w:rPr>
          <w:rFonts w:ascii="Aptos" w:eastAsia="Times New Roman" w:hAnsi="Aptos" w:cs="Times New Roman"/>
          <w:b/>
          <w:bCs/>
          <w:kern w:val="2"/>
          <w:sz w:val="20"/>
          <w:szCs w:val="20"/>
          <w:lang w:eastAsia="it-IT"/>
          <w14:ligatures w14:val="standardContextual"/>
        </w:rPr>
        <w:t>eISSN</w:t>
      </w:r>
      <w:proofErr w:type="spellEnd"/>
      <w:r w:rsidRPr="00D71BFC">
        <w:rPr>
          <w:rFonts w:ascii="Aptos" w:eastAsia="Times New Roman" w:hAnsi="Aptos" w:cs="Times New Roman"/>
          <w:b/>
          <w:bCs/>
          <w:kern w:val="2"/>
          <w:sz w:val="20"/>
          <w:szCs w:val="20"/>
          <w:lang w:eastAsia="it-IT"/>
          <w14:ligatures w14:val="standardContextual"/>
        </w:rPr>
        <w:t xml:space="preserve"> 2036-7406</w:t>
      </w:r>
    </w:p>
    <w:p w14:paraId="1A6170A3" w14:textId="77777777" w:rsidR="00D71BFC" w:rsidRPr="00D71BFC" w:rsidRDefault="00D71BFC" w:rsidP="00D71BFC">
      <w:pPr>
        <w:spacing w:after="0" w:line="240" w:lineRule="auto"/>
        <w:rPr>
          <w:rFonts w:ascii="Aptos" w:eastAsia="Times New Roman" w:hAnsi="Aptos" w:cs="Times New Roman"/>
          <w:b/>
          <w:bCs/>
          <w:color w:val="0070C0"/>
          <w:kern w:val="2"/>
          <w:sz w:val="21"/>
          <w:szCs w:val="21"/>
          <w:lang w:eastAsia="it-IT"/>
          <w14:ligatures w14:val="standardContextual"/>
        </w:rPr>
      </w:pPr>
    </w:p>
    <w:p w14:paraId="272AE17A" w14:textId="77777777" w:rsidR="00D71BFC" w:rsidRPr="00D71BFC" w:rsidRDefault="00D71BFC" w:rsidP="00D71BFC">
      <w:pPr>
        <w:spacing w:after="0" w:line="240" w:lineRule="auto"/>
        <w:rPr>
          <w:rFonts w:ascii="Aptos" w:eastAsia="Times New Roman" w:hAnsi="Aptos" w:cs="Times New Roman"/>
          <w:kern w:val="2"/>
          <w:sz w:val="24"/>
          <w:szCs w:val="24"/>
          <w:lang w:eastAsia="it-IT"/>
          <w14:ligatures w14:val="standardContextual"/>
        </w:rPr>
      </w:pPr>
      <w:r w:rsidRPr="00D71BFC">
        <w:rPr>
          <w:rFonts w:ascii="Aptos" w:eastAsia="Times New Roman" w:hAnsi="Aptos" w:cs="Times New Roman"/>
          <w:kern w:val="2"/>
          <w:sz w:val="24"/>
          <w:szCs w:val="24"/>
          <w:lang w:eastAsia="it-IT"/>
          <w14:ligatures w14:val="standardContextual"/>
        </w:rPr>
        <w:tab/>
      </w:r>
      <w:r w:rsidRPr="00D71BFC">
        <w:rPr>
          <w:rFonts w:ascii="Aptos" w:eastAsia="Times New Roman" w:hAnsi="Aptos" w:cs="Times New Roman"/>
          <w:kern w:val="2"/>
          <w:sz w:val="24"/>
          <w:szCs w:val="24"/>
          <w:lang w:eastAsia="it-IT"/>
          <w14:ligatures w14:val="standardContextual"/>
        </w:rPr>
        <w:tab/>
      </w:r>
      <w:r w:rsidRPr="00D71BFC">
        <w:rPr>
          <w:rFonts w:ascii="Aptos" w:eastAsia="Times New Roman" w:hAnsi="Aptos" w:cs="Times New Roman"/>
          <w:kern w:val="2"/>
          <w:sz w:val="24"/>
          <w:szCs w:val="24"/>
          <w:lang w:eastAsia="it-IT"/>
          <w14:ligatures w14:val="standardContextual"/>
        </w:rPr>
        <w:tab/>
      </w:r>
      <w:r w:rsidRPr="00D71BFC">
        <w:rPr>
          <w:rFonts w:ascii="Aptos" w:eastAsia="Times New Roman" w:hAnsi="Aptos" w:cs="Times New Roman"/>
          <w:kern w:val="2"/>
          <w:sz w:val="24"/>
          <w:szCs w:val="24"/>
          <w:lang w:eastAsia="it-IT"/>
          <w14:ligatures w14:val="standardContextual"/>
        </w:rPr>
        <w:tab/>
      </w:r>
      <w:r w:rsidRPr="00D71BFC">
        <w:rPr>
          <w:rFonts w:ascii="Aptos" w:eastAsia="Times New Roman" w:hAnsi="Aptos" w:cs="Times New Roman"/>
          <w:kern w:val="2"/>
          <w:sz w:val="24"/>
          <w:szCs w:val="24"/>
          <w:lang w:eastAsia="it-IT"/>
          <w14:ligatures w14:val="standardContextual"/>
        </w:rPr>
        <w:tab/>
      </w:r>
      <w:r w:rsidRPr="00D71BFC">
        <w:rPr>
          <w:rFonts w:ascii="Aptos" w:eastAsia="Times New Roman" w:hAnsi="Aptos" w:cs="Times New Roman"/>
          <w:kern w:val="2"/>
          <w:sz w:val="24"/>
          <w:szCs w:val="24"/>
          <w:lang w:eastAsia="it-IT"/>
          <w14:ligatures w14:val="standardContextual"/>
        </w:rPr>
        <w:tab/>
      </w:r>
    </w:p>
    <w:p w14:paraId="3318CB01" w14:textId="77777777" w:rsidR="00D71BFC" w:rsidRPr="00D71BFC" w:rsidRDefault="00D71BFC" w:rsidP="00D71BFC">
      <w:pPr>
        <w:spacing w:after="0" w:line="240" w:lineRule="auto"/>
        <w:rPr>
          <w:rFonts w:ascii="Aptos" w:eastAsia="Times New Roman" w:hAnsi="Aptos" w:cs="Times New Roman"/>
          <w:kern w:val="2"/>
          <w:sz w:val="24"/>
          <w:szCs w:val="24"/>
          <w:lang w:eastAsia="it-IT"/>
          <w14:ligatures w14:val="standardContextual"/>
        </w:rPr>
      </w:pPr>
    </w:p>
    <w:p w14:paraId="5930BC5B" w14:textId="77777777" w:rsidR="00D71BFC" w:rsidRPr="00D71BFC" w:rsidRDefault="00D71BFC" w:rsidP="00D71BFC">
      <w:pPr>
        <w:spacing w:after="0" w:line="240" w:lineRule="auto"/>
        <w:ind w:right="-7"/>
        <w:jc w:val="both"/>
        <w:rPr>
          <w:rFonts w:ascii="Aptos" w:eastAsia="Times New Roman" w:hAnsi="Aptos" w:cs="Times New Roman"/>
          <w:b/>
          <w:bCs/>
          <w:color w:val="FF0000"/>
          <w:kern w:val="2"/>
          <w:sz w:val="24"/>
          <w:szCs w:val="24"/>
          <w:lang w:eastAsia="it-IT"/>
          <w14:ligatures w14:val="standardContextual"/>
        </w:rPr>
      </w:pPr>
      <w:r w:rsidRPr="00D71BFC">
        <w:rPr>
          <w:rFonts w:ascii="Optima" w:eastAsia="Times New Roman" w:hAnsi="Optima" w:cs="Times New Roman"/>
          <w:noProof/>
          <w:kern w:val="2"/>
          <w:sz w:val="24"/>
          <w:szCs w:val="24"/>
          <w:lang w:val="it-IT" w:eastAsia="it-IT"/>
          <w14:ligatures w14:val="standardContextual"/>
        </w:rPr>
        <w:drawing>
          <wp:inline distT="0" distB="0" distL="0" distR="0" wp14:anchorId="43102DAF" wp14:editId="5EB55D5A">
            <wp:extent cx="1117600" cy="460434"/>
            <wp:effectExtent l="0" t="0" r="0" b="0"/>
            <wp:docPr id="9" name="Immagine 9"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 Carattere, logo, Elementi grafici&#10;&#10;Descrizione generata automaticamente"/>
                    <pic:cNvPicPr/>
                  </pic:nvPicPr>
                  <pic:blipFill>
                    <a:blip r:embed="rId7"/>
                    <a:stretch>
                      <a:fillRect/>
                    </a:stretch>
                  </pic:blipFill>
                  <pic:spPr>
                    <a:xfrm>
                      <a:off x="0" y="0"/>
                      <a:ext cx="1157772" cy="476984"/>
                    </a:xfrm>
                    <a:prstGeom prst="rect">
                      <a:avLst/>
                    </a:prstGeom>
                  </pic:spPr>
                </pic:pic>
              </a:graphicData>
            </a:graphic>
          </wp:inline>
        </w:drawing>
      </w:r>
      <w:r w:rsidRPr="00D71BFC">
        <w:rPr>
          <w:rFonts w:ascii="Aptos" w:eastAsia="Times New Roman" w:hAnsi="Aptos" w:cs="Times New Roman"/>
          <w:b/>
          <w:bCs/>
          <w:color w:val="FF0000"/>
          <w:kern w:val="2"/>
          <w:sz w:val="24"/>
          <w:szCs w:val="24"/>
          <w:lang w:eastAsia="it-IT"/>
          <w14:ligatures w14:val="standardContextual"/>
        </w:rPr>
        <w:tab/>
        <w:t xml:space="preserve">     </w:t>
      </w:r>
      <w:r w:rsidRPr="00D71BFC">
        <w:rPr>
          <w:rFonts w:ascii="Aptos" w:eastAsia="Times New Roman" w:hAnsi="Aptos" w:cs="Times New Roman"/>
          <w:b/>
          <w:bCs/>
          <w:color w:val="FF0000"/>
          <w:kern w:val="2"/>
          <w:sz w:val="24"/>
          <w:szCs w:val="24"/>
          <w:lang w:eastAsia="it-IT"/>
          <w14:ligatures w14:val="standardContextual"/>
        </w:rPr>
        <w:tab/>
        <w:t xml:space="preserve"> </w:t>
      </w:r>
      <w:r w:rsidRPr="00D71BFC">
        <w:rPr>
          <w:rFonts w:ascii="Aptos" w:eastAsia="Times New Roman" w:hAnsi="Aptos" w:cs="Times New Roman"/>
          <w:b/>
          <w:bCs/>
          <w:color w:val="FF0000"/>
          <w:kern w:val="2"/>
          <w:sz w:val="24"/>
          <w:szCs w:val="24"/>
          <w:lang w:eastAsia="it-IT"/>
          <w14:ligatures w14:val="standardContextual"/>
        </w:rPr>
        <w:tab/>
        <w:t xml:space="preserve">      </w:t>
      </w:r>
      <w:r w:rsidRPr="00D71BFC">
        <w:rPr>
          <w:rFonts w:ascii="Aptos" w:eastAsia="Times New Roman" w:hAnsi="Aptos" w:cs="Times New Roman"/>
          <w:b/>
          <w:bCs/>
          <w:noProof/>
          <w:color w:val="FF0000"/>
          <w:kern w:val="2"/>
          <w:sz w:val="24"/>
          <w:szCs w:val="24"/>
          <w:lang w:val="it-IT" w:eastAsia="it-IT"/>
          <w14:ligatures w14:val="standardContextual"/>
        </w:rPr>
        <w:drawing>
          <wp:inline distT="0" distB="0" distL="0" distR="0" wp14:anchorId="6ECB2A2C" wp14:editId="031DCA15">
            <wp:extent cx="664633" cy="664633"/>
            <wp:effectExtent l="0" t="0" r="0" b="0"/>
            <wp:docPr id="11" name="Immagine 11" descr="Immagine che contiene Carattere, logo, Elementi grafici,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Carattere, logo, Elementi grafici, cerchio&#10;&#10;Descrizione generata automaticamente"/>
                    <pic:cNvPicPr/>
                  </pic:nvPicPr>
                  <pic:blipFill>
                    <a:blip r:embed="rId8"/>
                    <a:stretch>
                      <a:fillRect/>
                    </a:stretch>
                  </pic:blipFill>
                  <pic:spPr>
                    <a:xfrm>
                      <a:off x="0" y="0"/>
                      <a:ext cx="666698" cy="666698"/>
                    </a:xfrm>
                    <a:prstGeom prst="rect">
                      <a:avLst/>
                    </a:prstGeom>
                  </pic:spPr>
                </pic:pic>
              </a:graphicData>
            </a:graphic>
          </wp:inline>
        </w:drawing>
      </w:r>
      <w:r w:rsidRPr="00D71BFC">
        <w:rPr>
          <w:rFonts w:ascii="Aptos" w:eastAsia="Times New Roman" w:hAnsi="Aptos" w:cs="Times New Roman"/>
          <w:b/>
          <w:bCs/>
          <w:color w:val="FF0000"/>
          <w:kern w:val="2"/>
          <w:sz w:val="24"/>
          <w:szCs w:val="24"/>
          <w:lang w:eastAsia="it-IT"/>
          <w14:ligatures w14:val="standardContextual"/>
        </w:rPr>
        <w:tab/>
        <w:t xml:space="preserve">     </w:t>
      </w:r>
      <w:r w:rsidRPr="00D71BFC">
        <w:rPr>
          <w:rFonts w:ascii="Aptos" w:eastAsia="Times New Roman" w:hAnsi="Aptos" w:cs="Times New Roman"/>
          <w:b/>
          <w:bCs/>
          <w:color w:val="FF0000"/>
          <w:kern w:val="2"/>
          <w:sz w:val="24"/>
          <w:szCs w:val="24"/>
          <w:lang w:eastAsia="it-IT"/>
          <w14:ligatures w14:val="standardContextual"/>
        </w:rPr>
        <w:tab/>
      </w:r>
      <w:r w:rsidRPr="00D71BFC">
        <w:rPr>
          <w:rFonts w:ascii="Aptos" w:eastAsia="Times New Roman" w:hAnsi="Aptos" w:cs="Times New Roman"/>
          <w:b/>
          <w:bCs/>
          <w:color w:val="FF0000"/>
          <w:kern w:val="2"/>
          <w:sz w:val="24"/>
          <w:szCs w:val="24"/>
          <w:lang w:eastAsia="it-IT"/>
          <w14:ligatures w14:val="standardContextual"/>
        </w:rPr>
        <w:tab/>
      </w:r>
      <w:r w:rsidRPr="00D71BFC">
        <w:rPr>
          <w:rFonts w:ascii="Aptos" w:eastAsia="Times New Roman" w:hAnsi="Aptos" w:cs="Times New Roman"/>
          <w:b/>
          <w:bCs/>
          <w:noProof/>
          <w:color w:val="FF0000"/>
          <w:kern w:val="2"/>
          <w:sz w:val="24"/>
          <w:szCs w:val="24"/>
          <w:lang w:val="it-IT" w:eastAsia="it-IT"/>
          <w14:ligatures w14:val="standardContextual"/>
        </w:rPr>
        <w:drawing>
          <wp:inline distT="0" distB="0" distL="0" distR="0" wp14:anchorId="28DE30EB" wp14:editId="6F075E12">
            <wp:extent cx="2006600" cy="481199"/>
            <wp:effectExtent l="0" t="0" r="0" b="1905"/>
            <wp:docPr id="10" name="Immagine 10" descr="Immagine che contiene testo, Carattere, log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Carattere, logo, design&#10;&#10;Descrizione generata automaticamente"/>
                    <pic:cNvPicPr/>
                  </pic:nvPicPr>
                  <pic:blipFill>
                    <a:blip r:embed="rId9"/>
                    <a:stretch>
                      <a:fillRect/>
                    </a:stretch>
                  </pic:blipFill>
                  <pic:spPr>
                    <a:xfrm>
                      <a:off x="0" y="0"/>
                      <a:ext cx="2063551" cy="494856"/>
                    </a:xfrm>
                    <a:prstGeom prst="rect">
                      <a:avLst/>
                    </a:prstGeom>
                  </pic:spPr>
                </pic:pic>
              </a:graphicData>
            </a:graphic>
          </wp:inline>
        </w:drawing>
      </w:r>
    </w:p>
    <w:p w14:paraId="3DB6C47A" w14:textId="77777777" w:rsidR="00D71BFC" w:rsidRPr="00D71BFC" w:rsidRDefault="00D71BFC" w:rsidP="00D71BFC">
      <w:pPr>
        <w:spacing w:after="0" w:line="240" w:lineRule="auto"/>
        <w:jc w:val="both"/>
        <w:rPr>
          <w:rFonts w:ascii="Aptos" w:eastAsia="Times New Roman" w:hAnsi="Aptos" w:cs="Times New Roman"/>
          <w:b/>
          <w:bCs/>
          <w:color w:val="FF0000"/>
          <w:kern w:val="2"/>
          <w:sz w:val="24"/>
          <w:szCs w:val="24"/>
          <w:lang w:eastAsia="it-IT"/>
          <w14:ligatures w14:val="standardContextual"/>
        </w:rPr>
      </w:pPr>
    </w:p>
    <w:p w14:paraId="279C58DC" w14:textId="77777777" w:rsidR="00D71BFC" w:rsidRPr="00D71BFC" w:rsidRDefault="00D71BFC" w:rsidP="00D71BFC">
      <w:pPr>
        <w:widowControl w:val="0"/>
        <w:autoSpaceDE w:val="0"/>
        <w:autoSpaceDN w:val="0"/>
        <w:spacing w:after="0" w:line="240" w:lineRule="auto"/>
        <w:ind w:right="-7"/>
        <w:jc w:val="both"/>
        <w:rPr>
          <w:rFonts w:ascii="Optima" w:eastAsia="Arial Unicode MS" w:hAnsi="Optima" w:cs="Bangla MN"/>
          <w:b/>
          <w:bCs/>
          <w:color w:val="FF0000"/>
          <w:sz w:val="24"/>
          <w:szCs w:val="24"/>
          <w:u w:color="000000"/>
        </w:rPr>
      </w:pPr>
    </w:p>
    <w:p w14:paraId="3409AFE9" w14:textId="77777777" w:rsidR="00D71BFC" w:rsidRPr="00D71BFC" w:rsidRDefault="00D71BFC" w:rsidP="00D71BFC">
      <w:pPr>
        <w:widowControl w:val="0"/>
        <w:autoSpaceDE w:val="0"/>
        <w:autoSpaceDN w:val="0"/>
        <w:spacing w:after="0" w:line="240" w:lineRule="auto"/>
        <w:ind w:right="-7"/>
        <w:jc w:val="both"/>
        <w:rPr>
          <w:rFonts w:ascii="Optima" w:eastAsia="Arial Unicode MS" w:hAnsi="Optima" w:cs="Bangla MN"/>
          <w:b/>
          <w:bCs/>
          <w:color w:val="FF0000"/>
          <w:sz w:val="24"/>
          <w:szCs w:val="24"/>
          <w:u w:color="000000"/>
        </w:rPr>
      </w:pPr>
    </w:p>
    <w:p w14:paraId="72AE5C20" w14:textId="77777777" w:rsidR="00D71BFC" w:rsidRPr="00D71BFC" w:rsidRDefault="00D71BFC" w:rsidP="00D71BFC">
      <w:pPr>
        <w:widowControl w:val="0"/>
        <w:autoSpaceDE w:val="0"/>
        <w:autoSpaceDN w:val="0"/>
        <w:spacing w:after="0" w:line="240" w:lineRule="auto"/>
        <w:ind w:right="-7"/>
        <w:jc w:val="both"/>
        <w:rPr>
          <w:rFonts w:ascii="Optima" w:eastAsia="Arial Unicode MS" w:hAnsi="Optima" w:cs="Bangla MN"/>
          <w:sz w:val="24"/>
          <w:szCs w:val="24"/>
          <w:u w:color="000000"/>
        </w:rPr>
      </w:pPr>
      <w:r w:rsidRPr="00D71BFC">
        <w:rPr>
          <w:rFonts w:ascii="Optima" w:eastAsia="Arial Unicode MS" w:hAnsi="Optima" w:cs="Bangla MN"/>
          <w:b/>
          <w:bCs/>
          <w:sz w:val="24"/>
          <w:szCs w:val="24"/>
          <w:u w:color="000000"/>
        </w:rPr>
        <w:t>Publisher's</w:t>
      </w:r>
      <w:r w:rsidRPr="00D71BFC">
        <w:rPr>
          <w:rFonts w:ascii="Optima" w:eastAsia="Arial Unicode MS" w:hAnsi="Optima" w:cs="Bangla MN"/>
          <w:b/>
          <w:bCs/>
          <w:spacing w:val="26"/>
          <w:sz w:val="24"/>
          <w:szCs w:val="24"/>
          <w:u w:color="000000"/>
        </w:rPr>
        <w:t xml:space="preserve"> </w:t>
      </w:r>
      <w:r w:rsidRPr="00D71BFC">
        <w:rPr>
          <w:rFonts w:ascii="Optima" w:eastAsia="Arial Unicode MS" w:hAnsi="Optima" w:cs="Bangla MN"/>
          <w:b/>
          <w:bCs/>
          <w:sz w:val="24"/>
          <w:szCs w:val="24"/>
          <w:u w:color="000000"/>
        </w:rPr>
        <w:t>Disclaimer.</w:t>
      </w:r>
      <w:r w:rsidRPr="00D71BFC">
        <w:rPr>
          <w:rFonts w:ascii="Optima" w:eastAsia="Arial Unicode MS" w:hAnsi="Optima" w:cs="Bangla MN"/>
          <w:spacing w:val="26"/>
          <w:sz w:val="24"/>
          <w:szCs w:val="24"/>
          <w:u w:color="000000"/>
        </w:rPr>
        <w:t xml:space="preserve"> </w:t>
      </w:r>
      <w:r w:rsidRPr="00D71BFC">
        <w:rPr>
          <w:rFonts w:ascii="Optima" w:eastAsia="Arial Unicode MS" w:hAnsi="Optima" w:cs="Bangla MN"/>
          <w:sz w:val="24"/>
          <w:szCs w:val="24"/>
          <w:u w:color="000000"/>
        </w:rPr>
        <w:t xml:space="preserve">E-publishing ahead of print is increasingly important for the rapid dissemination of science. </w:t>
      </w:r>
      <w:r w:rsidRPr="00D71BFC">
        <w:rPr>
          <w:rFonts w:ascii="Optima" w:eastAsia="Arial Unicode MS" w:hAnsi="Optima" w:cs="Bangla MN"/>
          <w:b/>
          <w:bCs/>
          <w:sz w:val="24"/>
          <w:szCs w:val="24"/>
          <w:u w:color="000000"/>
        </w:rPr>
        <w:t>Dermatology Reports</w:t>
      </w:r>
      <w:r w:rsidRPr="00D71BFC">
        <w:rPr>
          <w:rFonts w:ascii="Optima" w:eastAsia="Arial Unicode MS" w:hAnsi="Optima" w:cs="Bangla MN"/>
          <w:sz w:val="24"/>
          <w:szCs w:val="24"/>
          <w:u w:color="000000"/>
        </w:rPr>
        <w:t xml:space="preserve"> is, therefore, E-publishing PDF files of an early version of manuscripts that undergone a regular peer review and have been accepted for publication, but have not been through the copyediting, typesetting, </w:t>
      </w:r>
      <w:proofErr w:type="gramStart"/>
      <w:r w:rsidRPr="00D71BFC">
        <w:rPr>
          <w:rFonts w:ascii="Optima" w:eastAsia="Arial Unicode MS" w:hAnsi="Optima" w:cs="Bangla MN"/>
          <w:sz w:val="24"/>
          <w:szCs w:val="24"/>
          <w:u w:color="000000"/>
        </w:rPr>
        <w:t>pagination</w:t>
      </w:r>
      <w:proofErr w:type="gramEnd"/>
      <w:r w:rsidRPr="00D71BFC">
        <w:rPr>
          <w:rFonts w:ascii="Optima" w:eastAsia="Arial Unicode MS" w:hAnsi="Optima" w:cs="Bangla MN"/>
          <w:sz w:val="24"/>
          <w:szCs w:val="24"/>
          <w:u w:color="000000"/>
        </w:rPr>
        <w:t xml:space="preserve"> and proofreading processes, which may lead to differences between this version and the final one. </w:t>
      </w:r>
    </w:p>
    <w:p w14:paraId="261139B4" w14:textId="77777777" w:rsidR="00D71BFC" w:rsidRPr="00D71BFC" w:rsidRDefault="00D71BFC" w:rsidP="00D71BFC">
      <w:pPr>
        <w:widowControl w:val="0"/>
        <w:autoSpaceDE w:val="0"/>
        <w:autoSpaceDN w:val="0"/>
        <w:spacing w:after="0" w:line="240" w:lineRule="auto"/>
        <w:ind w:right="-7"/>
        <w:jc w:val="both"/>
        <w:rPr>
          <w:rFonts w:ascii="Optima" w:eastAsia="Arial Unicode MS" w:hAnsi="Optima" w:cs="Bangla MN"/>
          <w:sz w:val="24"/>
          <w:szCs w:val="24"/>
          <w:u w:color="000000"/>
        </w:rPr>
      </w:pPr>
      <w:r w:rsidRPr="00D71BFC">
        <w:rPr>
          <w:rFonts w:ascii="Optima" w:eastAsia="Arial Unicode MS" w:hAnsi="Optima" w:cs="Bangla MN"/>
          <w:sz w:val="24"/>
          <w:szCs w:val="24"/>
          <w:u w:color="000000"/>
        </w:rPr>
        <w:t>The final version of the manuscript will then appear on a regular issue of the journal.</w:t>
      </w:r>
    </w:p>
    <w:p w14:paraId="7DDF6E73" w14:textId="77777777" w:rsidR="00D71BFC" w:rsidRPr="00D71BFC" w:rsidRDefault="00D71BFC" w:rsidP="00D71BFC">
      <w:pPr>
        <w:widowControl w:val="0"/>
        <w:autoSpaceDE w:val="0"/>
        <w:autoSpaceDN w:val="0"/>
        <w:spacing w:after="0" w:line="240" w:lineRule="auto"/>
        <w:ind w:right="-7"/>
        <w:jc w:val="both"/>
        <w:rPr>
          <w:rFonts w:ascii="Optima" w:eastAsia="Arial Unicode MS" w:hAnsi="Optima" w:cs="Bangla MN"/>
          <w:sz w:val="24"/>
          <w:szCs w:val="24"/>
          <w:u w:color="000000"/>
        </w:rPr>
      </w:pPr>
      <w:r w:rsidRPr="00D71BFC">
        <w:rPr>
          <w:rFonts w:ascii="Optima" w:eastAsia="Arial Unicode MS" w:hAnsi="Optima" w:cs="Bangla MN"/>
          <w:sz w:val="24"/>
          <w:szCs w:val="24"/>
          <w:u w:color="000000"/>
        </w:rPr>
        <w:t xml:space="preserve">E-publishing of this PDF file has been approved by the authors. </w:t>
      </w:r>
    </w:p>
    <w:p w14:paraId="7F9D3D97" w14:textId="77777777" w:rsidR="00D71BFC" w:rsidRPr="00D71BFC" w:rsidRDefault="00D71BFC" w:rsidP="00D71BFC">
      <w:pPr>
        <w:spacing w:after="0" w:line="240" w:lineRule="auto"/>
        <w:ind w:right="-7"/>
        <w:rPr>
          <w:rFonts w:ascii="Optima" w:eastAsia="Times New Roman" w:hAnsi="Optima" w:cs="Times New Roman"/>
          <w:kern w:val="2"/>
          <w:sz w:val="24"/>
          <w:szCs w:val="24"/>
          <w:lang w:eastAsia="it-IT"/>
          <w14:ligatures w14:val="standardContextual"/>
        </w:rPr>
      </w:pPr>
    </w:p>
    <w:p w14:paraId="0C13F6D2" w14:textId="70A853FE" w:rsidR="00D71BFC" w:rsidRPr="00D71BFC" w:rsidRDefault="00D71BFC" w:rsidP="00D71BFC">
      <w:pPr>
        <w:spacing w:after="0" w:line="240" w:lineRule="auto"/>
        <w:ind w:right="-7"/>
        <w:rPr>
          <w:rFonts w:ascii="Optima" w:eastAsia="Times New Roman" w:hAnsi="Optima" w:cs="Times New Roman"/>
          <w:kern w:val="2"/>
          <w:sz w:val="24"/>
          <w:szCs w:val="24"/>
          <w:lang w:eastAsia="it-IT"/>
          <w14:ligatures w14:val="standardContextual"/>
        </w:rPr>
      </w:pPr>
      <w:r w:rsidRPr="00D71BFC">
        <w:rPr>
          <w:rFonts w:ascii="Optima" w:eastAsia="Times New Roman" w:hAnsi="Optima" w:cs="Times New Roman"/>
          <w:kern w:val="2"/>
          <w:sz w:val="24"/>
          <w:szCs w:val="24"/>
          <w:lang w:eastAsia="it-IT"/>
          <w14:ligatures w14:val="standardContextual"/>
        </w:rPr>
        <w:tab/>
      </w:r>
      <w:r w:rsidRPr="00D71BFC">
        <w:rPr>
          <w:rFonts w:ascii="Optima" w:eastAsia="Times New Roman" w:hAnsi="Optima" w:cs="Times New Roman"/>
          <w:kern w:val="2"/>
          <w:sz w:val="24"/>
          <w:szCs w:val="24"/>
          <w:lang w:eastAsia="it-IT"/>
          <w14:ligatures w14:val="standardContextual"/>
        </w:rPr>
        <w:tab/>
      </w:r>
    </w:p>
    <w:p w14:paraId="74F09095" w14:textId="77777777" w:rsidR="00D71BFC" w:rsidRPr="00D71BFC" w:rsidRDefault="00D71BFC" w:rsidP="00D71BFC">
      <w:pPr>
        <w:spacing w:after="0" w:line="240" w:lineRule="auto"/>
        <w:ind w:right="-7"/>
        <w:rPr>
          <w:rFonts w:ascii="Optima" w:eastAsia="Times New Roman" w:hAnsi="Optima" w:cs="Times New Roman"/>
          <w:kern w:val="2"/>
          <w:sz w:val="24"/>
          <w:szCs w:val="24"/>
          <w:lang w:eastAsia="it-IT"/>
          <w14:ligatures w14:val="standardContextual"/>
        </w:rPr>
      </w:pPr>
    </w:p>
    <w:p w14:paraId="4BE78A1B" w14:textId="46D49AB7" w:rsidR="00D71BFC" w:rsidRPr="00D71BFC" w:rsidRDefault="00D71BFC" w:rsidP="00D71BFC">
      <w:pPr>
        <w:spacing w:after="0" w:line="360" w:lineRule="auto"/>
        <w:jc w:val="both"/>
        <w:rPr>
          <w:rFonts w:ascii="Optima" w:eastAsia="Aptos" w:hAnsi="Optima" w:cs="Bangla MN"/>
          <w:i/>
          <w:iCs/>
          <w:kern w:val="2"/>
          <w:sz w:val="24"/>
          <w:szCs w:val="24"/>
          <w14:ligatures w14:val="standardContextual"/>
        </w:rPr>
      </w:pPr>
      <w:r w:rsidRPr="00D71BFC">
        <w:rPr>
          <w:rFonts w:ascii="Optima" w:eastAsia="Aptos" w:hAnsi="Optima" w:cs="Bangla MN"/>
          <w:i/>
          <w:iCs/>
          <w:kern w:val="2"/>
          <w:sz w:val="24"/>
          <w:szCs w:val="24"/>
          <w14:ligatures w14:val="standardContextual"/>
        </w:rPr>
        <w:t xml:space="preserve">Please cite this article as: </w:t>
      </w:r>
      <w:proofErr w:type="spellStart"/>
      <w:r w:rsidRPr="00D71BFC">
        <w:rPr>
          <w:rFonts w:ascii="Optima" w:eastAsia="Aptos" w:hAnsi="Optima" w:cs="Bangla MN"/>
          <w:i/>
          <w:iCs/>
          <w:kern w:val="2"/>
          <w:sz w:val="24"/>
          <w:szCs w:val="24"/>
          <w14:ligatures w14:val="standardContextual"/>
        </w:rPr>
        <w:t>Vargu</w:t>
      </w:r>
      <w:proofErr w:type="spellEnd"/>
      <w:r w:rsidRPr="00D71BFC">
        <w:rPr>
          <w:rFonts w:ascii="Optima" w:eastAsia="Aptos" w:hAnsi="Optima" w:cs="Bangla MN"/>
          <w:i/>
          <w:iCs/>
          <w:kern w:val="2"/>
          <w:sz w:val="24"/>
          <w:szCs w:val="24"/>
          <w14:ligatures w14:val="standardContextual"/>
        </w:rPr>
        <w:t xml:space="preserve"> </w:t>
      </w:r>
      <w:r>
        <w:rPr>
          <w:rFonts w:ascii="Optima" w:eastAsia="Aptos" w:hAnsi="Optima" w:cs="Bangla MN"/>
          <w:i/>
          <w:iCs/>
          <w:kern w:val="2"/>
          <w:sz w:val="24"/>
          <w:szCs w:val="24"/>
          <w14:ligatures w14:val="standardContextual"/>
        </w:rPr>
        <w:t>M</w:t>
      </w:r>
      <w:r w:rsidRPr="00D71BFC">
        <w:rPr>
          <w:rFonts w:ascii="Optima" w:eastAsia="Aptos" w:hAnsi="Optima" w:cs="Bangla MN"/>
          <w:i/>
          <w:iCs/>
          <w:kern w:val="2"/>
          <w:sz w:val="24"/>
          <w:szCs w:val="24"/>
          <w14:ligatures w14:val="standardContextual"/>
        </w:rPr>
        <w:t xml:space="preserve">, </w:t>
      </w:r>
      <w:proofErr w:type="spellStart"/>
      <w:r w:rsidRPr="00D71BFC">
        <w:rPr>
          <w:rFonts w:ascii="Optima" w:eastAsia="Aptos" w:hAnsi="Optima" w:cs="Bangla MN"/>
          <w:i/>
          <w:iCs/>
          <w:kern w:val="2"/>
          <w:sz w:val="24"/>
          <w:szCs w:val="24"/>
          <w14:ligatures w14:val="standardContextual"/>
        </w:rPr>
        <w:t>Dedej</w:t>
      </w:r>
      <w:proofErr w:type="spellEnd"/>
      <w:r w:rsidRPr="00D71BFC">
        <w:rPr>
          <w:rFonts w:ascii="Optima" w:eastAsia="Aptos" w:hAnsi="Optima" w:cs="Bangla MN"/>
          <w:i/>
          <w:iCs/>
          <w:kern w:val="2"/>
          <w:sz w:val="24"/>
          <w:szCs w:val="24"/>
          <w14:ligatures w14:val="standardContextual"/>
        </w:rPr>
        <w:t xml:space="preserve"> </w:t>
      </w:r>
      <w:r>
        <w:rPr>
          <w:rFonts w:ascii="Optima" w:eastAsia="Aptos" w:hAnsi="Optima" w:cs="Bangla MN"/>
          <w:i/>
          <w:iCs/>
          <w:kern w:val="2"/>
          <w:sz w:val="24"/>
          <w:szCs w:val="24"/>
          <w14:ligatures w14:val="standardContextual"/>
        </w:rPr>
        <w:t>S</w:t>
      </w:r>
      <w:r w:rsidRPr="00D71BFC">
        <w:rPr>
          <w:rFonts w:ascii="Optima" w:eastAsia="Aptos" w:hAnsi="Optima" w:cs="Bangla MN"/>
          <w:i/>
          <w:iCs/>
          <w:kern w:val="2"/>
          <w:sz w:val="24"/>
          <w:szCs w:val="24"/>
          <w14:ligatures w14:val="standardContextual"/>
        </w:rPr>
        <w:t>, Vasili</w:t>
      </w:r>
      <w:r w:rsidRPr="00D71BFC">
        <w:rPr>
          <w:rFonts w:ascii="Optima" w:eastAsia="Aptos" w:hAnsi="Optima" w:cs="Bangla MN"/>
          <w:i/>
          <w:iCs/>
          <w:kern w:val="2"/>
          <w:sz w:val="24"/>
          <w:szCs w:val="24"/>
          <w14:ligatures w14:val="standardContextual"/>
        </w:rPr>
        <w:t xml:space="preserve"> E</w:t>
      </w:r>
      <w:r w:rsidRPr="00D71BFC">
        <w:rPr>
          <w:rFonts w:ascii="Optima" w:eastAsia="Aptos" w:hAnsi="Optima" w:cs="Bangla MN"/>
          <w:i/>
          <w:iCs/>
          <w:kern w:val="2"/>
          <w:sz w:val="24"/>
          <w:szCs w:val="24"/>
          <w14:ligatures w14:val="standardContextual"/>
        </w:rPr>
        <w:t>. The impact of COVID-19 pandemic on dermatology patients with rare skin diseases. Dermatol Rep 2023 [</w:t>
      </w:r>
      <w:proofErr w:type="spellStart"/>
      <w:r w:rsidRPr="00D71BFC">
        <w:rPr>
          <w:rFonts w:ascii="Optima" w:eastAsia="Aptos" w:hAnsi="Optima" w:cs="Bangla MN"/>
          <w:i/>
          <w:iCs/>
          <w:kern w:val="2"/>
          <w:sz w:val="24"/>
          <w:szCs w:val="24"/>
          <w14:ligatures w14:val="standardContextual"/>
        </w:rPr>
        <w:t>Epub</w:t>
      </w:r>
      <w:proofErr w:type="spellEnd"/>
      <w:r w:rsidRPr="00D71BFC">
        <w:rPr>
          <w:rFonts w:ascii="Optima" w:eastAsia="Aptos" w:hAnsi="Optima" w:cs="Bangla MN"/>
          <w:i/>
          <w:iCs/>
          <w:kern w:val="2"/>
          <w:sz w:val="24"/>
          <w:szCs w:val="24"/>
          <w14:ligatures w14:val="standardContextual"/>
        </w:rPr>
        <w:t xml:space="preserve"> Ahead of Print] </w:t>
      </w:r>
      <w:proofErr w:type="spellStart"/>
      <w:r w:rsidRPr="00D71BFC">
        <w:rPr>
          <w:rFonts w:ascii="Optima" w:eastAsia="Aptos" w:hAnsi="Optima" w:cs="Bangla MN"/>
          <w:i/>
          <w:iCs/>
          <w:kern w:val="2"/>
          <w:sz w:val="24"/>
          <w:szCs w:val="24"/>
          <w14:ligatures w14:val="standardContextual"/>
        </w:rPr>
        <w:t>doi</w:t>
      </w:r>
      <w:proofErr w:type="spellEnd"/>
      <w:r w:rsidRPr="00D71BFC">
        <w:rPr>
          <w:rFonts w:ascii="Optima" w:eastAsia="Aptos" w:hAnsi="Optima" w:cs="Bangla MN"/>
          <w:i/>
          <w:iCs/>
          <w:kern w:val="2"/>
          <w:sz w:val="24"/>
          <w:szCs w:val="24"/>
          <w14:ligatures w14:val="standardContextual"/>
        </w:rPr>
        <w:t>: 10.4081/dr.2024.98</w:t>
      </w:r>
      <w:r w:rsidRPr="00D71BFC">
        <w:rPr>
          <w:rFonts w:ascii="Optima" w:eastAsia="Aptos" w:hAnsi="Optima" w:cs="Bangla MN"/>
          <w:i/>
          <w:iCs/>
          <w:kern w:val="2"/>
          <w:sz w:val="24"/>
          <w:szCs w:val="24"/>
          <w14:ligatures w14:val="standardContextual"/>
        </w:rPr>
        <w:t>79</w:t>
      </w:r>
    </w:p>
    <w:p w14:paraId="0CAA0FE5" w14:textId="77777777" w:rsidR="00D71BFC" w:rsidRPr="00D71BFC" w:rsidRDefault="00D71BFC" w:rsidP="00D71BFC">
      <w:pPr>
        <w:widowControl w:val="0"/>
        <w:autoSpaceDE w:val="0"/>
        <w:autoSpaceDN w:val="0"/>
        <w:spacing w:after="0" w:line="240" w:lineRule="auto"/>
        <w:ind w:right="397"/>
        <w:jc w:val="both"/>
        <w:rPr>
          <w:rFonts w:ascii="Optima" w:eastAsia="Arial Unicode MS" w:hAnsi="Optima" w:cs="Bangla MN"/>
          <w:i/>
          <w:iCs/>
          <w:sz w:val="24"/>
          <w:szCs w:val="24"/>
          <w:u w:color="000000"/>
        </w:rPr>
      </w:pPr>
    </w:p>
    <w:p w14:paraId="73306EBF" w14:textId="77777777" w:rsidR="00D71BFC" w:rsidRPr="00D71BFC" w:rsidRDefault="00D71BFC" w:rsidP="00D71BFC">
      <w:pPr>
        <w:widowControl w:val="0"/>
        <w:autoSpaceDE w:val="0"/>
        <w:autoSpaceDN w:val="0"/>
        <w:spacing w:after="0" w:line="240" w:lineRule="auto"/>
        <w:ind w:right="397"/>
        <w:jc w:val="both"/>
        <w:rPr>
          <w:rFonts w:ascii="Helvetica Neue Light" w:eastAsia="Arial Unicode MS" w:hAnsi="Helvetica Neue Light" w:cs="Bangla MN"/>
          <w:sz w:val="24"/>
          <w:szCs w:val="24"/>
          <w:u w:color="000000"/>
        </w:rPr>
      </w:pPr>
    </w:p>
    <w:p w14:paraId="24159C2F" w14:textId="77777777" w:rsidR="00D71BFC" w:rsidRPr="00D71BFC" w:rsidRDefault="00D71BFC" w:rsidP="00D71BFC">
      <w:pPr>
        <w:spacing w:after="0" w:line="240" w:lineRule="auto"/>
        <w:rPr>
          <w:rFonts w:ascii="Aptos" w:eastAsia="Aptos" w:hAnsi="Aptos" w:cs="Times New Roman"/>
          <w:kern w:val="2"/>
          <w:sz w:val="24"/>
          <w:szCs w:val="24"/>
          <w14:ligatures w14:val="standardContextual"/>
        </w:rPr>
      </w:pPr>
    </w:p>
    <w:p w14:paraId="6C158838" w14:textId="77777777" w:rsidR="00D71BFC" w:rsidRPr="00D71BFC" w:rsidRDefault="00D71BFC" w:rsidP="00D71BFC">
      <w:pPr>
        <w:spacing w:before="210" w:after="0" w:line="240" w:lineRule="auto"/>
        <w:jc w:val="right"/>
        <w:rPr>
          <w:rFonts w:ascii="Optima" w:eastAsia="Aptos" w:hAnsi="Optima" w:cs="Times New Roman"/>
          <w:kern w:val="2"/>
          <w:sz w:val="17"/>
          <w:szCs w:val="24"/>
          <w14:ligatures w14:val="standardContextual"/>
        </w:rPr>
      </w:pPr>
      <w:r w:rsidRPr="00D71BFC">
        <w:rPr>
          <w:rFonts w:ascii="Optima" w:eastAsia="Aptos" w:hAnsi="Optima" w:cs="Times New Roman"/>
          <w:noProof/>
          <w:kern w:val="2"/>
          <w:sz w:val="24"/>
          <w:szCs w:val="24"/>
          <w:lang w:val="it-IT"/>
          <w14:ligatures w14:val="standardContextual"/>
        </w:rPr>
        <w:drawing>
          <wp:inline distT="0" distB="0" distL="0" distR="0" wp14:anchorId="08B0B9F3" wp14:editId="7EDA57D8">
            <wp:extent cx="99217" cy="157105"/>
            <wp:effectExtent l="0" t="0" r="0" b="0"/>
            <wp:docPr id="5" name="image3.png" descr="Immagine che contiene cerchio, Elementi grafici, clipart,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Immagine che contiene cerchio, Elementi grafici, clipart, design&#10;&#10;Descrizione generata automaticamente"/>
                    <pic:cNvPicPr/>
                  </pic:nvPicPr>
                  <pic:blipFill>
                    <a:blip r:embed="rId10" cstate="print"/>
                    <a:stretch>
                      <a:fillRect/>
                    </a:stretch>
                  </pic:blipFill>
                  <pic:spPr>
                    <a:xfrm>
                      <a:off x="0" y="0"/>
                      <a:ext cx="99217" cy="157105"/>
                    </a:xfrm>
                    <a:prstGeom prst="rect">
                      <a:avLst/>
                    </a:prstGeom>
                  </pic:spPr>
                </pic:pic>
              </a:graphicData>
            </a:graphic>
          </wp:inline>
        </w:drawing>
      </w:r>
      <w:r w:rsidRPr="00D71BFC">
        <w:rPr>
          <w:rFonts w:ascii="Optima" w:eastAsia="Aptos" w:hAnsi="Optima" w:cs="Times New Roman"/>
          <w:spacing w:val="-20"/>
          <w:kern w:val="2"/>
          <w:sz w:val="20"/>
          <w:szCs w:val="24"/>
          <w14:ligatures w14:val="standardContextual"/>
        </w:rPr>
        <w:t xml:space="preserve">    </w:t>
      </w:r>
      <w:r w:rsidRPr="00D71BFC">
        <w:rPr>
          <w:rFonts w:ascii="Optima" w:eastAsia="Aptos" w:hAnsi="Optima" w:cs="Times New Roman"/>
          <w:w w:val="105"/>
          <w:kern w:val="2"/>
          <w:sz w:val="18"/>
          <w:szCs w:val="18"/>
          <w14:ligatures w14:val="standardContextual"/>
        </w:rPr>
        <w:t>©</w:t>
      </w:r>
      <w:r w:rsidRPr="00D71BFC">
        <w:rPr>
          <w:rFonts w:ascii="Optima" w:eastAsia="Aptos" w:hAnsi="Optima" w:cs="Times New Roman"/>
          <w:spacing w:val="2"/>
          <w:w w:val="105"/>
          <w:kern w:val="2"/>
          <w:sz w:val="17"/>
          <w:szCs w:val="24"/>
          <w14:ligatures w14:val="standardContextual"/>
        </w:rPr>
        <w:t xml:space="preserve"> </w:t>
      </w:r>
      <w:r w:rsidRPr="00D71BFC">
        <w:rPr>
          <w:rFonts w:ascii="Optima" w:eastAsia="Aptos" w:hAnsi="Optima" w:cs="Times New Roman"/>
          <w:w w:val="105"/>
          <w:kern w:val="2"/>
          <w:sz w:val="17"/>
          <w:szCs w:val="24"/>
          <w14:ligatures w14:val="standardContextual"/>
        </w:rPr>
        <w:t>the</w:t>
      </w:r>
      <w:r w:rsidRPr="00D71BFC">
        <w:rPr>
          <w:rFonts w:ascii="Optima" w:eastAsia="Aptos" w:hAnsi="Optima" w:cs="Times New Roman"/>
          <w:spacing w:val="1"/>
          <w:w w:val="105"/>
          <w:kern w:val="2"/>
          <w:sz w:val="17"/>
          <w:szCs w:val="24"/>
          <w14:ligatures w14:val="standardContextual"/>
        </w:rPr>
        <w:t xml:space="preserve"> </w:t>
      </w:r>
      <w:r w:rsidRPr="00D71BFC">
        <w:rPr>
          <w:rFonts w:ascii="Optima" w:eastAsia="Aptos" w:hAnsi="Optima" w:cs="Times New Roman"/>
          <w:w w:val="105"/>
          <w:kern w:val="2"/>
          <w:sz w:val="17"/>
          <w:szCs w:val="24"/>
          <w14:ligatures w14:val="standardContextual"/>
        </w:rPr>
        <w:t>Author(s),</w:t>
      </w:r>
      <w:r w:rsidRPr="00D71BFC">
        <w:rPr>
          <w:rFonts w:ascii="Optima" w:eastAsia="Aptos" w:hAnsi="Optima" w:cs="Times New Roman"/>
          <w:spacing w:val="1"/>
          <w:w w:val="105"/>
          <w:kern w:val="2"/>
          <w:sz w:val="17"/>
          <w:szCs w:val="24"/>
          <w14:ligatures w14:val="standardContextual"/>
        </w:rPr>
        <w:t xml:space="preserve"> </w:t>
      </w:r>
      <w:r w:rsidRPr="00D71BFC">
        <w:rPr>
          <w:rFonts w:ascii="Optima" w:eastAsia="Aptos" w:hAnsi="Optima" w:cs="Times New Roman"/>
          <w:w w:val="105"/>
          <w:kern w:val="2"/>
          <w:sz w:val="17"/>
          <w:szCs w:val="24"/>
          <w14:ligatures w14:val="standardContextual"/>
        </w:rPr>
        <w:t>2024</w:t>
      </w:r>
    </w:p>
    <w:p w14:paraId="1117C1AF" w14:textId="77777777" w:rsidR="00D71BFC" w:rsidRPr="00D71BFC" w:rsidRDefault="00D71BFC" w:rsidP="00D71BFC">
      <w:pPr>
        <w:spacing w:before="16" w:after="0" w:line="240" w:lineRule="auto"/>
        <w:ind w:left="284"/>
        <w:jc w:val="right"/>
        <w:rPr>
          <w:rFonts w:ascii="Optima" w:eastAsia="Aptos" w:hAnsi="Optima" w:cs="Times New Roman"/>
          <w:w w:val="105"/>
          <w:kern w:val="2"/>
          <w:sz w:val="17"/>
          <w:szCs w:val="24"/>
          <w14:ligatures w14:val="standardContextual"/>
        </w:rPr>
      </w:pPr>
      <w:r w:rsidRPr="00D71BFC">
        <w:rPr>
          <w:rFonts w:ascii="Optima" w:eastAsia="Aptos" w:hAnsi="Optima" w:cs="Times New Roman"/>
          <w:i/>
          <w:iCs/>
          <w:w w:val="105"/>
          <w:kern w:val="2"/>
          <w:sz w:val="17"/>
          <w:szCs w:val="24"/>
          <w14:ligatures w14:val="standardContextual"/>
        </w:rPr>
        <w:t>Licensee</w:t>
      </w:r>
      <w:r w:rsidRPr="00D71BFC">
        <w:rPr>
          <w:rFonts w:ascii="Optima" w:eastAsia="Aptos" w:hAnsi="Optima" w:cs="Times New Roman"/>
          <w:spacing w:val="1"/>
          <w:w w:val="105"/>
          <w:kern w:val="2"/>
          <w:sz w:val="17"/>
          <w:szCs w:val="24"/>
          <w14:ligatures w14:val="standardContextual"/>
        </w:rPr>
        <w:t xml:space="preserve"> </w:t>
      </w:r>
      <w:hyperlink r:id="rId11" w:history="1">
        <w:proofErr w:type="spellStart"/>
        <w:r w:rsidRPr="00D71BFC">
          <w:rPr>
            <w:rFonts w:ascii="Optima" w:eastAsia="Aptos" w:hAnsi="Optima" w:cs="Times New Roman"/>
            <w:color w:val="467886"/>
            <w:w w:val="105"/>
            <w:kern w:val="2"/>
            <w:sz w:val="17"/>
            <w:szCs w:val="24"/>
            <w:u w:val="single"/>
            <w14:ligatures w14:val="standardContextual"/>
          </w:rPr>
          <w:t>PAGEPress</w:t>
        </w:r>
        <w:proofErr w:type="spellEnd"/>
      </w:hyperlink>
      <w:r w:rsidRPr="00D71BFC">
        <w:rPr>
          <w:rFonts w:ascii="Optima" w:eastAsia="Aptos" w:hAnsi="Optima" w:cs="Times New Roman"/>
          <w:w w:val="105"/>
          <w:kern w:val="2"/>
          <w:sz w:val="17"/>
          <w:szCs w:val="24"/>
          <w14:ligatures w14:val="standardContextual"/>
        </w:rPr>
        <w:t>,</w:t>
      </w:r>
      <w:r w:rsidRPr="00D71BFC">
        <w:rPr>
          <w:rFonts w:ascii="Optima" w:eastAsia="Aptos" w:hAnsi="Optima" w:cs="Times New Roman"/>
          <w:spacing w:val="1"/>
          <w:w w:val="105"/>
          <w:kern w:val="2"/>
          <w:sz w:val="17"/>
          <w:szCs w:val="24"/>
          <w14:ligatures w14:val="standardContextual"/>
        </w:rPr>
        <w:t xml:space="preserve"> </w:t>
      </w:r>
      <w:r w:rsidRPr="00D71BFC">
        <w:rPr>
          <w:rFonts w:ascii="Optima" w:eastAsia="Aptos" w:hAnsi="Optima" w:cs="Times New Roman"/>
          <w:w w:val="105"/>
          <w:kern w:val="2"/>
          <w:sz w:val="17"/>
          <w:szCs w:val="24"/>
          <w14:ligatures w14:val="standardContextual"/>
        </w:rPr>
        <w:t>Italy</w:t>
      </w:r>
    </w:p>
    <w:p w14:paraId="576E1B6F" w14:textId="77777777" w:rsidR="00D71BFC" w:rsidRPr="00D71BFC" w:rsidRDefault="00D71BFC" w:rsidP="00D71BFC">
      <w:pPr>
        <w:spacing w:before="16" w:after="0" w:line="240" w:lineRule="auto"/>
        <w:ind w:left="284"/>
        <w:jc w:val="right"/>
        <w:rPr>
          <w:rFonts w:ascii="Optima" w:eastAsia="Aptos" w:hAnsi="Optima" w:cs="Times New Roman"/>
          <w:kern w:val="2"/>
          <w:sz w:val="17"/>
          <w:szCs w:val="24"/>
          <w14:ligatures w14:val="standardContextual"/>
        </w:rPr>
      </w:pPr>
    </w:p>
    <w:p w14:paraId="361F4864" w14:textId="77777777" w:rsidR="00D71BFC" w:rsidRPr="00D71BFC" w:rsidRDefault="00D71BFC" w:rsidP="00D71BFC">
      <w:pPr>
        <w:spacing w:before="16" w:after="0" w:line="240" w:lineRule="auto"/>
        <w:ind w:left="284"/>
        <w:jc w:val="right"/>
        <w:rPr>
          <w:rFonts w:ascii="Optima" w:eastAsia="Aptos" w:hAnsi="Optima" w:cs="Times New Roman"/>
          <w:kern w:val="2"/>
          <w:sz w:val="17"/>
          <w:szCs w:val="24"/>
          <w14:ligatures w14:val="standardContextual"/>
        </w:rPr>
      </w:pPr>
    </w:p>
    <w:p w14:paraId="692900B6" w14:textId="4C7BEFA0" w:rsidR="00D71BFC" w:rsidRPr="00D71BFC" w:rsidRDefault="00D71BFC" w:rsidP="00D71BFC">
      <w:pPr>
        <w:spacing w:before="16" w:after="0" w:line="240" w:lineRule="auto"/>
        <w:rPr>
          <w:rFonts w:ascii="Optima" w:eastAsia="Aptos" w:hAnsi="Optima" w:cs="Times New Roman"/>
          <w:kern w:val="2"/>
          <w:sz w:val="17"/>
          <w:szCs w:val="24"/>
          <w14:ligatures w14:val="standardContextual"/>
        </w:rPr>
      </w:pPr>
      <w:r w:rsidRPr="00D71BFC">
        <w:rPr>
          <w:rFonts w:ascii="Optima" w:eastAsia="Aptos" w:hAnsi="Optima" w:cs="Times New Roman"/>
          <w:color w:val="A6A6A6"/>
          <w:kern w:val="2"/>
          <w:sz w:val="17"/>
          <w:szCs w:val="24"/>
          <w14:ligatures w14:val="standardContextual"/>
        </w:rPr>
        <w:t xml:space="preserve">Submitted: </w:t>
      </w:r>
      <w:r w:rsidR="00735DE9" w:rsidRPr="00735DE9">
        <w:rPr>
          <w:rFonts w:ascii="Optima" w:eastAsia="Aptos" w:hAnsi="Optima" w:cs="Times New Roman"/>
          <w:color w:val="A6A6A6"/>
          <w:kern w:val="2"/>
          <w:sz w:val="17"/>
          <w:szCs w:val="24"/>
          <w14:ligatures w14:val="standardContextual"/>
        </w:rPr>
        <w:t>20</w:t>
      </w:r>
      <w:r w:rsidRPr="00D71BFC">
        <w:rPr>
          <w:rFonts w:ascii="Optima" w:eastAsia="Aptos" w:hAnsi="Optima" w:cs="Times New Roman"/>
          <w:color w:val="A6A6A6"/>
          <w:kern w:val="2"/>
          <w:sz w:val="17"/>
          <w:szCs w:val="24"/>
          <w14:ligatures w14:val="standardContextual"/>
        </w:rPr>
        <w:t>/</w:t>
      </w:r>
      <w:r w:rsidR="00735DE9" w:rsidRPr="00735DE9">
        <w:rPr>
          <w:rFonts w:ascii="Optima" w:eastAsia="Aptos" w:hAnsi="Optima" w:cs="Times New Roman"/>
          <w:color w:val="A6A6A6"/>
          <w:kern w:val="2"/>
          <w:sz w:val="17"/>
          <w:szCs w:val="24"/>
          <w14:ligatures w14:val="standardContextual"/>
        </w:rPr>
        <w:t>10</w:t>
      </w:r>
      <w:r w:rsidRPr="00D71BFC">
        <w:rPr>
          <w:rFonts w:ascii="Optima" w:eastAsia="Aptos" w:hAnsi="Optima" w:cs="Times New Roman"/>
          <w:color w:val="A6A6A6"/>
          <w:kern w:val="2"/>
          <w:sz w:val="17"/>
          <w:szCs w:val="24"/>
          <w14:ligatures w14:val="standardContextual"/>
        </w:rPr>
        <w:t xml:space="preserve">/2023 – Accepted </w:t>
      </w:r>
      <w:r w:rsidR="00735DE9" w:rsidRPr="00735DE9">
        <w:rPr>
          <w:rFonts w:ascii="Optima" w:eastAsia="Aptos" w:hAnsi="Optima" w:cs="Times New Roman"/>
          <w:color w:val="A6A6A6"/>
          <w:kern w:val="2"/>
          <w:sz w:val="17"/>
          <w:szCs w:val="24"/>
          <w14:ligatures w14:val="standardContextual"/>
        </w:rPr>
        <w:t>12</w:t>
      </w:r>
      <w:r w:rsidRPr="00D71BFC">
        <w:rPr>
          <w:rFonts w:ascii="Optima" w:eastAsia="Aptos" w:hAnsi="Optima" w:cs="Times New Roman"/>
          <w:color w:val="A6A6A6"/>
          <w:kern w:val="2"/>
          <w:sz w:val="17"/>
          <w:szCs w:val="24"/>
          <w14:ligatures w14:val="standardContextual"/>
        </w:rPr>
        <w:t>/</w:t>
      </w:r>
      <w:r w:rsidR="00735DE9" w:rsidRPr="00735DE9">
        <w:rPr>
          <w:rFonts w:ascii="Optima" w:eastAsia="Aptos" w:hAnsi="Optima" w:cs="Times New Roman"/>
          <w:color w:val="A6A6A6"/>
          <w:kern w:val="2"/>
          <w:sz w:val="17"/>
          <w:szCs w:val="24"/>
          <w14:ligatures w14:val="standardContextual"/>
        </w:rPr>
        <w:t>11</w:t>
      </w:r>
      <w:r w:rsidRPr="00D71BFC">
        <w:rPr>
          <w:rFonts w:ascii="Optima" w:eastAsia="Aptos" w:hAnsi="Optima" w:cs="Times New Roman"/>
          <w:color w:val="A6A6A6"/>
          <w:kern w:val="2"/>
          <w:sz w:val="17"/>
          <w:szCs w:val="24"/>
          <w14:ligatures w14:val="standardContextual"/>
        </w:rPr>
        <w:t>/2023</w:t>
      </w:r>
    </w:p>
    <w:p w14:paraId="650D44E5" w14:textId="77777777" w:rsidR="00D71BFC" w:rsidRPr="00D71BFC" w:rsidRDefault="00D71BFC" w:rsidP="00D71BFC">
      <w:pPr>
        <w:spacing w:before="16" w:after="0" w:line="240" w:lineRule="auto"/>
        <w:ind w:left="284"/>
        <w:jc w:val="right"/>
        <w:rPr>
          <w:rFonts w:ascii="Optima" w:eastAsia="Aptos" w:hAnsi="Optima" w:cs="Times New Roman"/>
          <w:color w:val="808080"/>
          <w:kern w:val="2"/>
          <w:sz w:val="17"/>
          <w:szCs w:val="24"/>
          <w14:ligatures w14:val="standardContextual"/>
        </w:rPr>
      </w:pPr>
    </w:p>
    <w:p w14:paraId="4918EBEB" w14:textId="77777777" w:rsidR="00D71BFC" w:rsidRPr="00D71BFC" w:rsidRDefault="00D71BFC" w:rsidP="00D71BFC">
      <w:pPr>
        <w:spacing w:after="0" w:line="240" w:lineRule="auto"/>
        <w:rPr>
          <w:rFonts w:ascii="Optima" w:eastAsia="Times New Roman" w:hAnsi="Optima" w:cs="Open Sans"/>
          <w:color w:val="808080"/>
          <w:kern w:val="2"/>
          <w:sz w:val="16"/>
          <w:szCs w:val="16"/>
          <w:shd w:val="clear" w:color="auto" w:fill="FFFFFF"/>
          <w:lang w:eastAsia="it-IT"/>
          <w14:ligatures w14:val="standardContextual"/>
        </w:rPr>
      </w:pPr>
    </w:p>
    <w:p w14:paraId="5C1F7155" w14:textId="77777777" w:rsidR="00D71BFC" w:rsidRPr="00D71BFC" w:rsidRDefault="00D71BFC" w:rsidP="00D71BFC">
      <w:pPr>
        <w:spacing w:after="0" w:line="240" w:lineRule="auto"/>
        <w:rPr>
          <w:rFonts w:ascii="Optima" w:eastAsia="Times New Roman" w:hAnsi="Optima" w:cs="Open Sans"/>
          <w:color w:val="808080"/>
          <w:kern w:val="2"/>
          <w:sz w:val="16"/>
          <w:szCs w:val="16"/>
          <w:shd w:val="clear" w:color="auto" w:fill="FFFFFF"/>
          <w:lang w:eastAsia="it-IT"/>
          <w14:ligatures w14:val="standardContextual"/>
        </w:rPr>
      </w:pPr>
      <w:r w:rsidRPr="00D71BFC">
        <w:rPr>
          <w:rFonts w:ascii="Optima" w:eastAsia="Times New Roman" w:hAnsi="Optima" w:cs="Open Sans"/>
          <w:color w:val="808080"/>
          <w:kern w:val="2"/>
          <w:sz w:val="16"/>
          <w:szCs w:val="16"/>
          <w:shd w:val="clear" w:color="auto" w:fill="FFFFFF"/>
          <w:lang w:eastAsia="it-IT"/>
          <w14:ligatures w14:val="standardContextual"/>
        </w:rPr>
        <w:t>Note: The publisher is not responsible for the content or functionality of any supporting information supplied by the authors. Any queries should be directed to the corresponding author for the article.</w:t>
      </w:r>
    </w:p>
    <w:p w14:paraId="3D4BB75A" w14:textId="77777777" w:rsidR="00D71BFC" w:rsidRPr="00D71BFC" w:rsidRDefault="00D71BFC" w:rsidP="00D71BFC">
      <w:pPr>
        <w:spacing w:after="0" w:line="240" w:lineRule="auto"/>
        <w:rPr>
          <w:rFonts w:ascii="Optima" w:eastAsia="Times New Roman" w:hAnsi="Optima" w:cs="Open Sans"/>
          <w:color w:val="808080"/>
          <w:kern w:val="2"/>
          <w:sz w:val="16"/>
          <w:szCs w:val="16"/>
          <w:shd w:val="clear" w:color="auto" w:fill="FFFFFF"/>
          <w:lang w:eastAsia="it-IT"/>
          <w14:ligatures w14:val="standardContextual"/>
        </w:rPr>
      </w:pPr>
    </w:p>
    <w:p w14:paraId="1CC5B9A2" w14:textId="77777777" w:rsidR="00D71BFC" w:rsidRPr="00D71BFC" w:rsidRDefault="00D71BFC" w:rsidP="00D71BFC">
      <w:pPr>
        <w:spacing w:after="0" w:line="240" w:lineRule="auto"/>
        <w:rPr>
          <w:rFonts w:ascii="Optima" w:eastAsia="Times New Roman" w:hAnsi="Optima" w:cs="Open Sans"/>
          <w:color w:val="808080"/>
          <w:kern w:val="2"/>
          <w:sz w:val="16"/>
          <w:szCs w:val="16"/>
          <w:shd w:val="clear" w:color="auto" w:fill="FFFFFF"/>
          <w:lang w:eastAsia="it-IT"/>
          <w14:ligatures w14:val="standardContextual"/>
        </w:rPr>
      </w:pPr>
      <w:r w:rsidRPr="00D71BFC">
        <w:rPr>
          <w:rFonts w:ascii="Optima" w:eastAsia="Times New Roman" w:hAnsi="Optima" w:cs="Open Sans"/>
          <w:color w:val="808080"/>
          <w:kern w:val="2"/>
          <w:sz w:val="16"/>
          <w:szCs w:val="16"/>
          <w:shd w:val="clear" w:color="auto" w:fill="FFFFFF"/>
          <w:lang w:eastAsia="it-IT"/>
          <w14:ligatures w14:val="standardContextual"/>
        </w:rPr>
        <w:t xml:space="preserve">All claims expressed in this article are solely those of the authors and do not necessarily represent those of their affiliated organizations, or those of the publisher, the </w:t>
      </w:r>
      <w:proofErr w:type="gramStart"/>
      <w:r w:rsidRPr="00D71BFC">
        <w:rPr>
          <w:rFonts w:ascii="Optima" w:eastAsia="Times New Roman" w:hAnsi="Optima" w:cs="Open Sans"/>
          <w:color w:val="808080"/>
          <w:kern w:val="2"/>
          <w:sz w:val="16"/>
          <w:szCs w:val="16"/>
          <w:shd w:val="clear" w:color="auto" w:fill="FFFFFF"/>
          <w:lang w:eastAsia="it-IT"/>
          <w14:ligatures w14:val="standardContextual"/>
        </w:rPr>
        <w:t>editors</w:t>
      </w:r>
      <w:proofErr w:type="gramEnd"/>
      <w:r w:rsidRPr="00D71BFC">
        <w:rPr>
          <w:rFonts w:ascii="Optima" w:eastAsia="Times New Roman" w:hAnsi="Optima" w:cs="Open Sans"/>
          <w:color w:val="808080"/>
          <w:kern w:val="2"/>
          <w:sz w:val="16"/>
          <w:szCs w:val="16"/>
          <w:shd w:val="clear" w:color="auto" w:fill="FFFFFF"/>
          <w:lang w:eastAsia="it-IT"/>
          <w14:ligatures w14:val="standardContextual"/>
        </w:rPr>
        <w:t xml:space="preserve"> and the reviewers. Any product that may be evaluated in this article or claim that may be made by its manufacturer is not guaranteed or endorsed by the publisher.</w:t>
      </w:r>
    </w:p>
    <w:p w14:paraId="38BEC6CE" w14:textId="0A40AD3F" w:rsidR="00260C56" w:rsidRPr="00260C56" w:rsidRDefault="00260C56" w:rsidP="00260C56">
      <w:pPr>
        <w:spacing w:after="0" w:line="360" w:lineRule="auto"/>
        <w:jc w:val="both"/>
        <w:rPr>
          <w:rFonts w:ascii="Times New Roman" w:hAnsi="Times New Roman" w:cs="Times New Roman"/>
          <w:b/>
          <w:bCs/>
          <w:sz w:val="24"/>
          <w:szCs w:val="24"/>
        </w:rPr>
      </w:pPr>
      <w:r w:rsidRPr="00260C56">
        <w:rPr>
          <w:rFonts w:ascii="Times New Roman" w:hAnsi="Times New Roman" w:cs="Times New Roman"/>
          <w:b/>
          <w:bCs/>
          <w:sz w:val="24"/>
          <w:szCs w:val="24"/>
        </w:rPr>
        <w:lastRenderedPageBreak/>
        <w:t xml:space="preserve">The impact of </w:t>
      </w:r>
      <w:r>
        <w:rPr>
          <w:rFonts w:ascii="Times New Roman" w:hAnsi="Times New Roman" w:cs="Times New Roman"/>
          <w:b/>
          <w:bCs/>
          <w:sz w:val="24"/>
          <w:szCs w:val="24"/>
        </w:rPr>
        <w:t>COVID</w:t>
      </w:r>
      <w:r w:rsidRPr="00260C56">
        <w:rPr>
          <w:rFonts w:ascii="Times New Roman" w:hAnsi="Times New Roman" w:cs="Times New Roman"/>
          <w:b/>
          <w:bCs/>
          <w:sz w:val="24"/>
          <w:szCs w:val="24"/>
        </w:rPr>
        <w:t>-19 pandemic on dermatology patients with rare skin diseases</w:t>
      </w:r>
    </w:p>
    <w:p w14:paraId="574C7943" w14:textId="77777777" w:rsidR="00260C56" w:rsidRPr="00260C56" w:rsidRDefault="00260C56" w:rsidP="00260C56">
      <w:pPr>
        <w:spacing w:after="0" w:line="360" w:lineRule="auto"/>
        <w:jc w:val="both"/>
        <w:rPr>
          <w:rFonts w:ascii="Times New Roman" w:hAnsi="Times New Roman" w:cs="Times New Roman"/>
          <w:b/>
          <w:bCs/>
          <w:sz w:val="24"/>
          <w:szCs w:val="24"/>
        </w:rPr>
      </w:pPr>
    </w:p>
    <w:p w14:paraId="09DD9765" w14:textId="220B2702" w:rsidR="00260C56" w:rsidRDefault="00260C56" w:rsidP="00260C56">
      <w:pPr>
        <w:spacing w:after="0" w:line="360" w:lineRule="auto"/>
        <w:jc w:val="both"/>
        <w:rPr>
          <w:rFonts w:ascii="Times New Roman" w:hAnsi="Times New Roman" w:cs="Times New Roman"/>
          <w:sz w:val="24"/>
          <w:szCs w:val="24"/>
          <w:lang w:val="it-IT"/>
        </w:rPr>
      </w:pPr>
      <w:proofErr w:type="spellStart"/>
      <w:r w:rsidRPr="00260C56">
        <w:rPr>
          <w:rFonts w:ascii="Times New Roman" w:hAnsi="Times New Roman" w:cs="Times New Roman"/>
          <w:sz w:val="24"/>
          <w:szCs w:val="24"/>
          <w:lang w:val="it-IT"/>
        </w:rPr>
        <w:t>Migena</w:t>
      </w:r>
      <w:proofErr w:type="spellEnd"/>
      <w:r w:rsidRPr="00260C56">
        <w:rPr>
          <w:rFonts w:ascii="Times New Roman" w:hAnsi="Times New Roman" w:cs="Times New Roman"/>
          <w:sz w:val="24"/>
          <w:szCs w:val="24"/>
          <w:lang w:val="it-IT"/>
        </w:rPr>
        <w:t xml:space="preserve"> </w:t>
      </w:r>
      <w:proofErr w:type="spellStart"/>
      <w:r w:rsidRPr="00260C56">
        <w:rPr>
          <w:rFonts w:ascii="Times New Roman" w:hAnsi="Times New Roman" w:cs="Times New Roman"/>
          <w:sz w:val="24"/>
          <w:szCs w:val="24"/>
          <w:lang w:val="it-IT"/>
        </w:rPr>
        <w:t>Vargu</w:t>
      </w:r>
      <w:proofErr w:type="spellEnd"/>
      <w:r w:rsidRPr="00260C56">
        <w:rPr>
          <w:rFonts w:ascii="Times New Roman" w:hAnsi="Times New Roman" w:cs="Times New Roman"/>
          <w:sz w:val="24"/>
          <w:szCs w:val="24"/>
          <w:lang w:val="it-IT"/>
        </w:rPr>
        <w:t>,</w:t>
      </w:r>
      <w:r w:rsidRPr="00260C56">
        <w:rPr>
          <w:rFonts w:ascii="Times New Roman" w:hAnsi="Times New Roman" w:cs="Times New Roman"/>
          <w:sz w:val="24"/>
          <w:szCs w:val="24"/>
          <w:lang w:val="it-IT"/>
        </w:rPr>
        <w:t xml:space="preserve"> Sabina </w:t>
      </w:r>
      <w:proofErr w:type="spellStart"/>
      <w:r w:rsidRPr="00260C56">
        <w:rPr>
          <w:rFonts w:ascii="Times New Roman" w:hAnsi="Times New Roman" w:cs="Times New Roman"/>
          <w:sz w:val="24"/>
          <w:szCs w:val="24"/>
          <w:lang w:val="it-IT"/>
        </w:rPr>
        <w:t>Dedej</w:t>
      </w:r>
      <w:proofErr w:type="spellEnd"/>
      <w:r w:rsidRPr="00260C56">
        <w:rPr>
          <w:rFonts w:ascii="Times New Roman" w:hAnsi="Times New Roman" w:cs="Times New Roman"/>
          <w:sz w:val="24"/>
          <w:szCs w:val="24"/>
          <w:lang w:val="it-IT"/>
        </w:rPr>
        <w:t>,</w:t>
      </w:r>
      <w:r w:rsidRPr="00260C56">
        <w:rPr>
          <w:rFonts w:ascii="Times New Roman" w:hAnsi="Times New Roman" w:cs="Times New Roman"/>
          <w:sz w:val="24"/>
          <w:szCs w:val="24"/>
          <w:lang w:val="it-IT"/>
        </w:rPr>
        <w:t xml:space="preserve"> </w:t>
      </w:r>
      <w:proofErr w:type="spellStart"/>
      <w:r w:rsidRPr="00260C56">
        <w:rPr>
          <w:rFonts w:ascii="Times New Roman" w:hAnsi="Times New Roman" w:cs="Times New Roman"/>
          <w:sz w:val="24"/>
          <w:szCs w:val="24"/>
          <w:lang w:val="it-IT"/>
        </w:rPr>
        <w:t>Ermira</w:t>
      </w:r>
      <w:proofErr w:type="spellEnd"/>
      <w:r w:rsidRPr="00260C56">
        <w:rPr>
          <w:rFonts w:ascii="Times New Roman" w:hAnsi="Times New Roman" w:cs="Times New Roman"/>
          <w:sz w:val="24"/>
          <w:szCs w:val="24"/>
          <w:lang w:val="it-IT"/>
        </w:rPr>
        <w:t xml:space="preserve"> Vasili</w:t>
      </w:r>
    </w:p>
    <w:p w14:paraId="42E49104" w14:textId="77777777" w:rsidR="00260C56" w:rsidRPr="00260C56" w:rsidRDefault="00260C56" w:rsidP="00260C56">
      <w:pPr>
        <w:spacing w:after="0" w:line="360" w:lineRule="auto"/>
        <w:jc w:val="both"/>
        <w:rPr>
          <w:rFonts w:ascii="Times New Roman" w:hAnsi="Times New Roman" w:cs="Times New Roman"/>
          <w:sz w:val="24"/>
          <w:szCs w:val="24"/>
          <w:lang w:val="it-IT"/>
        </w:rPr>
      </w:pPr>
    </w:p>
    <w:p w14:paraId="1505A6E8" w14:textId="6F4E398C" w:rsidR="00260C56" w:rsidRPr="00260C56" w:rsidRDefault="00260C56" w:rsidP="00260C56">
      <w:pPr>
        <w:spacing w:after="0" w:line="360" w:lineRule="auto"/>
        <w:jc w:val="both"/>
        <w:rPr>
          <w:rFonts w:ascii="Times New Roman" w:hAnsi="Times New Roman" w:cs="Times New Roman"/>
          <w:sz w:val="24"/>
          <w:szCs w:val="24"/>
          <w:lang w:val="it-IT"/>
        </w:rPr>
      </w:pPr>
      <w:proofErr w:type="spellStart"/>
      <w:r w:rsidRPr="00260C56">
        <w:rPr>
          <w:rFonts w:ascii="Times New Roman" w:hAnsi="Times New Roman" w:cs="Times New Roman"/>
          <w:sz w:val="24"/>
          <w:szCs w:val="24"/>
          <w:lang w:val="it-IT"/>
        </w:rPr>
        <w:t>Dermatology</w:t>
      </w:r>
      <w:proofErr w:type="spellEnd"/>
      <w:r w:rsidRPr="00260C56">
        <w:rPr>
          <w:rFonts w:ascii="Times New Roman" w:hAnsi="Times New Roman" w:cs="Times New Roman"/>
          <w:sz w:val="24"/>
          <w:szCs w:val="24"/>
          <w:lang w:val="it-IT"/>
        </w:rPr>
        <w:t xml:space="preserve"> Service, University Hospital Center “</w:t>
      </w:r>
      <w:proofErr w:type="spellStart"/>
      <w:r w:rsidRPr="00260C56">
        <w:rPr>
          <w:rFonts w:ascii="Times New Roman" w:hAnsi="Times New Roman" w:cs="Times New Roman"/>
          <w:sz w:val="24"/>
          <w:szCs w:val="24"/>
          <w:lang w:val="it-IT"/>
        </w:rPr>
        <w:t>Mother</w:t>
      </w:r>
      <w:proofErr w:type="spellEnd"/>
      <w:r w:rsidRPr="00260C56">
        <w:rPr>
          <w:rFonts w:ascii="Times New Roman" w:hAnsi="Times New Roman" w:cs="Times New Roman"/>
          <w:sz w:val="24"/>
          <w:szCs w:val="24"/>
          <w:lang w:val="it-IT"/>
        </w:rPr>
        <w:t xml:space="preserve"> Teresa”, Tirana, Albania</w:t>
      </w:r>
    </w:p>
    <w:p w14:paraId="14E0C203" w14:textId="77777777" w:rsidR="00260C56" w:rsidRPr="00260C56" w:rsidRDefault="00260C56" w:rsidP="00260C56">
      <w:pPr>
        <w:spacing w:after="0" w:line="360" w:lineRule="auto"/>
        <w:jc w:val="both"/>
        <w:rPr>
          <w:rFonts w:ascii="Times New Roman" w:hAnsi="Times New Roman" w:cs="Times New Roman"/>
          <w:sz w:val="24"/>
          <w:szCs w:val="24"/>
          <w:lang w:val="it-IT"/>
        </w:rPr>
      </w:pPr>
    </w:p>
    <w:p w14:paraId="4B0EFE40" w14:textId="458B6501" w:rsidR="00260C56" w:rsidRPr="00260C56" w:rsidRDefault="00260C56" w:rsidP="00260C56">
      <w:pPr>
        <w:spacing w:after="0" w:line="360" w:lineRule="auto"/>
        <w:jc w:val="both"/>
        <w:rPr>
          <w:rFonts w:ascii="Times New Roman" w:hAnsi="Times New Roman" w:cs="Times New Roman"/>
          <w:sz w:val="24"/>
          <w:szCs w:val="24"/>
          <w:lang w:val="it-IT"/>
        </w:rPr>
      </w:pPr>
      <w:proofErr w:type="spellStart"/>
      <w:r w:rsidRPr="00260C56">
        <w:rPr>
          <w:rFonts w:ascii="Times New Roman" w:hAnsi="Times New Roman" w:cs="Times New Roman"/>
          <w:b/>
          <w:bCs/>
          <w:sz w:val="24"/>
          <w:szCs w:val="24"/>
          <w:lang w:val="it-IT"/>
        </w:rPr>
        <w:t>Correspondence</w:t>
      </w:r>
      <w:proofErr w:type="spellEnd"/>
      <w:r w:rsidRPr="00260C56">
        <w:rPr>
          <w:rFonts w:ascii="Times New Roman" w:hAnsi="Times New Roman" w:cs="Times New Roman"/>
          <w:b/>
          <w:bCs/>
          <w:sz w:val="24"/>
          <w:szCs w:val="24"/>
          <w:lang w:val="it-IT"/>
        </w:rPr>
        <w:t>:</w:t>
      </w:r>
      <w:r w:rsidRPr="00260C56">
        <w:rPr>
          <w:rFonts w:ascii="Times New Roman" w:hAnsi="Times New Roman" w:cs="Times New Roman"/>
          <w:sz w:val="24"/>
          <w:szCs w:val="24"/>
          <w:lang w:val="it-IT"/>
        </w:rPr>
        <w:t xml:space="preserve"> Sabina </w:t>
      </w:r>
      <w:proofErr w:type="spellStart"/>
      <w:r w:rsidRPr="00260C56">
        <w:rPr>
          <w:rFonts w:ascii="Times New Roman" w:hAnsi="Times New Roman" w:cs="Times New Roman"/>
          <w:sz w:val="24"/>
          <w:szCs w:val="24"/>
          <w:lang w:val="it-IT"/>
        </w:rPr>
        <w:t>Dedej</w:t>
      </w:r>
      <w:proofErr w:type="spellEnd"/>
      <w:r>
        <w:rPr>
          <w:rFonts w:ascii="Times New Roman" w:hAnsi="Times New Roman" w:cs="Times New Roman"/>
          <w:sz w:val="24"/>
          <w:szCs w:val="24"/>
          <w:lang w:val="it-IT"/>
        </w:rPr>
        <w:t xml:space="preserve">, </w:t>
      </w:r>
      <w:proofErr w:type="spellStart"/>
      <w:r w:rsidRPr="00260C56">
        <w:rPr>
          <w:rFonts w:ascii="Times New Roman" w:hAnsi="Times New Roman" w:cs="Times New Roman"/>
          <w:sz w:val="24"/>
          <w:szCs w:val="24"/>
          <w:lang w:val="it-IT"/>
        </w:rPr>
        <w:t>Dermatology</w:t>
      </w:r>
      <w:proofErr w:type="spellEnd"/>
      <w:r w:rsidRPr="00260C56">
        <w:rPr>
          <w:rFonts w:ascii="Times New Roman" w:hAnsi="Times New Roman" w:cs="Times New Roman"/>
          <w:sz w:val="24"/>
          <w:szCs w:val="24"/>
          <w:lang w:val="it-IT"/>
        </w:rPr>
        <w:t xml:space="preserve"> Service, University Hospital Center “</w:t>
      </w:r>
      <w:proofErr w:type="spellStart"/>
      <w:r w:rsidRPr="00260C56">
        <w:rPr>
          <w:rFonts w:ascii="Times New Roman" w:hAnsi="Times New Roman" w:cs="Times New Roman"/>
          <w:sz w:val="24"/>
          <w:szCs w:val="24"/>
          <w:lang w:val="it-IT"/>
        </w:rPr>
        <w:t>Mother</w:t>
      </w:r>
      <w:proofErr w:type="spellEnd"/>
      <w:r w:rsidRPr="00260C56">
        <w:rPr>
          <w:rFonts w:ascii="Times New Roman" w:hAnsi="Times New Roman" w:cs="Times New Roman"/>
          <w:sz w:val="24"/>
          <w:szCs w:val="24"/>
          <w:lang w:val="it-IT"/>
        </w:rPr>
        <w:t xml:space="preserve"> Teresa”,</w:t>
      </w:r>
      <w:r>
        <w:rPr>
          <w:rFonts w:ascii="Times New Roman" w:hAnsi="Times New Roman" w:cs="Times New Roman"/>
          <w:sz w:val="24"/>
          <w:szCs w:val="24"/>
          <w:lang w:val="it-IT"/>
        </w:rPr>
        <w:t xml:space="preserve"> </w:t>
      </w:r>
      <w:proofErr w:type="spellStart"/>
      <w:r w:rsidRPr="00260C56">
        <w:rPr>
          <w:rFonts w:ascii="Times New Roman" w:hAnsi="Times New Roman" w:cs="Times New Roman"/>
          <w:sz w:val="24"/>
          <w:szCs w:val="24"/>
          <w:lang w:val="it-IT"/>
        </w:rPr>
        <w:t>Rruga</w:t>
      </w:r>
      <w:proofErr w:type="spellEnd"/>
      <w:r w:rsidRPr="00260C56">
        <w:rPr>
          <w:rFonts w:ascii="Times New Roman" w:hAnsi="Times New Roman" w:cs="Times New Roman"/>
          <w:sz w:val="24"/>
          <w:szCs w:val="24"/>
          <w:lang w:val="it-IT"/>
        </w:rPr>
        <w:t xml:space="preserve"> e </w:t>
      </w:r>
      <w:proofErr w:type="spellStart"/>
      <w:r w:rsidRPr="00260C56">
        <w:rPr>
          <w:rFonts w:ascii="Times New Roman" w:hAnsi="Times New Roman" w:cs="Times New Roman"/>
          <w:sz w:val="24"/>
          <w:szCs w:val="24"/>
          <w:lang w:val="it-IT"/>
        </w:rPr>
        <w:t>Dibres</w:t>
      </w:r>
      <w:proofErr w:type="spellEnd"/>
      <w:r w:rsidRPr="00260C56">
        <w:rPr>
          <w:rFonts w:ascii="Times New Roman" w:hAnsi="Times New Roman" w:cs="Times New Roman"/>
          <w:sz w:val="24"/>
          <w:szCs w:val="24"/>
          <w:lang w:val="it-IT"/>
        </w:rPr>
        <w:t>, Nr. 371, Tirana, Albania</w:t>
      </w:r>
      <w:r>
        <w:rPr>
          <w:rFonts w:ascii="Times New Roman" w:hAnsi="Times New Roman" w:cs="Times New Roman"/>
          <w:sz w:val="24"/>
          <w:szCs w:val="24"/>
          <w:lang w:val="it-IT"/>
        </w:rPr>
        <w:t>.</w:t>
      </w:r>
    </w:p>
    <w:p w14:paraId="193CBFC9" w14:textId="7B47F7AD" w:rsidR="00260C56" w:rsidRPr="00260C56" w:rsidRDefault="00260C56"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sz w:val="24"/>
          <w:szCs w:val="24"/>
        </w:rPr>
        <w:t>Tel</w:t>
      </w:r>
      <w:r>
        <w:rPr>
          <w:rFonts w:ascii="Times New Roman" w:hAnsi="Times New Roman" w:cs="Times New Roman"/>
          <w:sz w:val="24"/>
          <w:szCs w:val="24"/>
        </w:rPr>
        <w:t>.</w:t>
      </w:r>
      <w:r w:rsidRPr="00260C56">
        <w:rPr>
          <w:rFonts w:ascii="Times New Roman" w:hAnsi="Times New Roman" w:cs="Times New Roman"/>
          <w:sz w:val="24"/>
          <w:szCs w:val="24"/>
        </w:rPr>
        <w:t>: +355</w:t>
      </w:r>
      <w:r>
        <w:rPr>
          <w:rFonts w:ascii="Times New Roman" w:hAnsi="Times New Roman" w:cs="Times New Roman"/>
          <w:sz w:val="24"/>
          <w:szCs w:val="24"/>
        </w:rPr>
        <w:t>.</w:t>
      </w:r>
      <w:r w:rsidRPr="00260C56">
        <w:rPr>
          <w:rFonts w:ascii="Times New Roman" w:hAnsi="Times New Roman" w:cs="Times New Roman"/>
          <w:sz w:val="24"/>
          <w:szCs w:val="24"/>
        </w:rPr>
        <w:t>672019642</w:t>
      </w:r>
      <w:r>
        <w:rPr>
          <w:rFonts w:ascii="Times New Roman" w:hAnsi="Times New Roman" w:cs="Times New Roman"/>
          <w:sz w:val="24"/>
          <w:szCs w:val="24"/>
        </w:rPr>
        <w:t>.</w:t>
      </w:r>
    </w:p>
    <w:p w14:paraId="4A963006" w14:textId="3B440FE6" w:rsidR="00260C56" w:rsidRPr="00260C56" w:rsidRDefault="00260C56"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sz w:val="24"/>
          <w:szCs w:val="24"/>
        </w:rPr>
        <w:t>E</w:t>
      </w:r>
      <w:r>
        <w:rPr>
          <w:rFonts w:ascii="Times New Roman" w:hAnsi="Times New Roman" w:cs="Times New Roman"/>
          <w:sz w:val="24"/>
          <w:szCs w:val="24"/>
        </w:rPr>
        <w:t>-</w:t>
      </w:r>
      <w:r w:rsidRPr="00260C56">
        <w:rPr>
          <w:rFonts w:ascii="Times New Roman" w:hAnsi="Times New Roman" w:cs="Times New Roman"/>
          <w:sz w:val="24"/>
          <w:szCs w:val="24"/>
        </w:rPr>
        <w:t xml:space="preserve">mail: </w:t>
      </w:r>
      <w:hyperlink r:id="rId12" w:history="1">
        <w:r w:rsidRPr="00260C56">
          <w:rPr>
            <w:rStyle w:val="Collegamentoipertestuale"/>
            <w:rFonts w:ascii="Times New Roman" w:hAnsi="Times New Roman" w:cs="Times New Roman"/>
            <w:sz w:val="24"/>
            <w:szCs w:val="24"/>
          </w:rPr>
          <w:t>sabina.dedej@hotmail.com</w:t>
        </w:r>
      </w:hyperlink>
    </w:p>
    <w:p w14:paraId="7EBD443F" w14:textId="77777777" w:rsidR="00260C56" w:rsidRPr="00260C56" w:rsidRDefault="00260C56" w:rsidP="00260C56">
      <w:pPr>
        <w:spacing w:after="0" w:line="360" w:lineRule="auto"/>
        <w:jc w:val="both"/>
        <w:rPr>
          <w:rFonts w:ascii="Times New Roman" w:hAnsi="Times New Roman" w:cs="Times New Roman"/>
          <w:sz w:val="24"/>
          <w:szCs w:val="24"/>
        </w:rPr>
      </w:pPr>
    </w:p>
    <w:p w14:paraId="3DF01E92" w14:textId="138A14DC" w:rsidR="00260C56" w:rsidRPr="00260C56" w:rsidRDefault="00260C56"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b/>
          <w:bCs/>
          <w:sz w:val="24"/>
          <w:szCs w:val="24"/>
        </w:rPr>
        <w:t>Key</w:t>
      </w:r>
      <w:r>
        <w:rPr>
          <w:rFonts w:ascii="Times New Roman" w:hAnsi="Times New Roman" w:cs="Times New Roman"/>
          <w:b/>
          <w:bCs/>
          <w:sz w:val="24"/>
          <w:szCs w:val="24"/>
        </w:rPr>
        <w:t xml:space="preserve"> </w:t>
      </w:r>
      <w:r w:rsidRPr="00260C56">
        <w:rPr>
          <w:rFonts w:ascii="Times New Roman" w:hAnsi="Times New Roman" w:cs="Times New Roman"/>
          <w:b/>
          <w:bCs/>
          <w:sz w:val="24"/>
          <w:szCs w:val="24"/>
        </w:rPr>
        <w:t>words:</w:t>
      </w:r>
      <w:r w:rsidRPr="00260C56">
        <w:rPr>
          <w:rFonts w:ascii="Times New Roman" w:hAnsi="Times New Roman" w:cs="Times New Roman"/>
          <w:sz w:val="24"/>
          <w:szCs w:val="24"/>
        </w:rPr>
        <w:t xml:space="preserve"> rare diseases</w:t>
      </w:r>
      <w:r>
        <w:rPr>
          <w:rFonts w:ascii="Times New Roman" w:hAnsi="Times New Roman" w:cs="Times New Roman"/>
          <w:sz w:val="24"/>
          <w:szCs w:val="24"/>
        </w:rPr>
        <w:t>;</w:t>
      </w:r>
      <w:r w:rsidRPr="00260C56">
        <w:rPr>
          <w:rFonts w:ascii="Times New Roman" w:hAnsi="Times New Roman" w:cs="Times New Roman"/>
          <w:sz w:val="24"/>
          <w:szCs w:val="24"/>
        </w:rPr>
        <w:t xml:space="preserve"> dermatology</w:t>
      </w:r>
      <w:r>
        <w:rPr>
          <w:rFonts w:ascii="Times New Roman" w:hAnsi="Times New Roman" w:cs="Times New Roman"/>
          <w:sz w:val="24"/>
          <w:szCs w:val="24"/>
        </w:rPr>
        <w:t>;</w:t>
      </w:r>
      <w:r w:rsidRPr="00260C56">
        <w:rPr>
          <w:rFonts w:ascii="Times New Roman" w:hAnsi="Times New Roman" w:cs="Times New Roman"/>
          <w:sz w:val="24"/>
          <w:szCs w:val="24"/>
        </w:rPr>
        <w:t xml:space="preserve"> </w:t>
      </w:r>
      <w:r>
        <w:rPr>
          <w:rFonts w:ascii="Times New Roman" w:hAnsi="Times New Roman" w:cs="Times New Roman"/>
          <w:sz w:val="24"/>
          <w:szCs w:val="24"/>
        </w:rPr>
        <w:t>COVID</w:t>
      </w:r>
      <w:r w:rsidRPr="00260C56">
        <w:rPr>
          <w:rFonts w:ascii="Times New Roman" w:hAnsi="Times New Roman" w:cs="Times New Roman"/>
          <w:sz w:val="24"/>
          <w:szCs w:val="24"/>
        </w:rPr>
        <w:t>-19 pandemic</w:t>
      </w:r>
      <w:r>
        <w:rPr>
          <w:rFonts w:ascii="Times New Roman" w:hAnsi="Times New Roman" w:cs="Times New Roman"/>
          <w:sz w:val="24"/>
          <w:szCs w:val="24"/>
        </w:rPr>
        <w:t>.</w:t>
      </w:r>
    </w:p>
    <w:p w14:paraId="3FD1A047" w14:textId="77777777" w:rsidR="00260C56" w:rsidRDefault="00260C56" w:rsidP="00260C56">
      <w:pPr>
        <w:spacing w:after="0" w:line="360" w:lineRule="auto"/>
        <w:jc w:val="both"/>
        <w:rPr>
          <w:rFonts w:ascii="Times New Roman" w:hAnsi="Times New Roman" w:cs="Times New Roman"/>
          <w:sz w:val="24"/>
          <w:szCs w:val="24"/>
        </w:rPr>
      </w:pPr>
    </w:p>
    <w:p w14:paraId="6E6C6E56" w14:textId="77777777" w:rsidR="00260C56" w:rsidRPr="00260C56" w:rsidRDefault="00260C56"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b/>
          <w:bCs/>
          <w:sz w:val="24"/>
          <w:szCs w:val="24"/>
        </w:rPr>
        <w:t>Contributions:</w:t>
      </w:r>
      <w:r w:rsidRPr="00260C56">
        <w:rPr>
          <w:rFonts w:ascii="Times New Roman" w:hAnsi="Times New Roman" w:cs="Times New Roman"/>
          <w:sz w:val="24"/>
          <w:szCs w:val="24"/>
        </w:rPr>
        <w:t xml:space="preserve"> MV</w:t>
      </w:r>
      <w:r>
        <w:rPr>
          <w:rFonts w:ascii="Times New Roman" w:hAnsi="Times New Roman" w:cs="Times New Roman"/>
          <w:sz w:val="24"/>
          <w:szCs w:val="24"/>
        </w:rPr>
        <w:t>,</w:t>
      </w:r>
      <w:r w:rsidRPr="00260C56">
        <w:rPr>
          <w:rFonts w:ascii="Times New Roman" w:hAnsi="Times New Roman" w:cs="Times New Roman"/>
          <w:sz w:val="24"/>
          <w:szCs w:val="24"/>
        </w:rPr>
        <w:t xml:space="preserve"> EV</w:t>
      </w:r>
      <w:r>
        <w:rPr>
          <w:rFonts w:ascii="Times New Roman" w:hAnsi="Times New Roman" w:cs="Times New Roman"/>
          <w:sz w:val="24"/>
          <w:szCs w:val="24"/>
        </w:rPr>
        <w:t>,</w:t>
      </w:r>
      <w:r w:rsidRPr="00260C56">
        <w:rPr>
          <w:rFonts w:ascii="Times New Roman" w:hAnsi="Times New Roman" w:cs="Times New Roman"/>
          <w:sz w:val="24"/>
          <w:szCs w:val="24"/>
        </w:rPr>
        <w:t xml:space="preserve"> contributed to the diagnosis, management of patients, and acquisition of the data; SD</w:t>
      </w:r>
      <w:r>
        <w:rPr>
          <w:rFonts w:ascii="Times New Roman" w:hAnsi="Times New Roman" w:cs="Times New Roman"/>
          <w:sz w:val="24"/>
          <w:szCs w:val="24"/>
        </w:rPr>
        <w:t>,</w:t>
      </w:r>
      <w:r w:rsidRPr="00260C56">
        <w:rPr>
          <w:rFonts w:ascii="Times New Roman" w:hAnsi="Times New Roman" w:cs="Times New Roman"/>
          <w:sz w:val="24"/>
          <w:szCs w:val="24"/>
        </w:rPr>
        <w:t xml:space="preserve"> contributed to the writing, analysis, and interpreting of the data; EV concepted, designed, and gave the final approval. All the authors reviewed and approved the </w:t>
      </w:r>
      <w:r>
        <w:rPr>
          <w:rFonts w:ascii="Times New Roman" w:hAnsi="Times New Roman" w:cs="Times New Roman"/>
          <w:sz w:val="24"/>
          <w:szCs w:val="24"/>
        </w:rPr>
        <w:t>final version to be published</w:t>
      </w:r>
      <w:r w:rsidRPr="00260C56">
        <w:rPr>
          <w:rFonts w:ascii="Times New Roman" w:hAnsi="Times New Roman" w:cs="Times New Roman"/>
          <w:sz w:val="24"/>
          <w:szCs w:val="24"/>
        </w:rPr>
        <w:t>.</w:t>
      </w:r>
    </w:p>
    <w:p w14:paraId="7C33E887" w14:textId="77777777" w:rsidR="00260C56" w:rsidRDefault="00260C56" w:rsidP="00260C56">
      <w:pPr>
        <w:spacing w:after="0" w:line="360" w:lineRule="auto"/>
        <w:jc w:val="both"/>
        <w:rPr>
          <w:rFonts w:ascii="Times New Roman" w:hAnsi="Times New Roman" w:cs="Times New Roman"/>
          <w:sz w:val="24"/>
          <w:szCs w:val="24"/>
        </w:rPr>
      </w:pPr>
    </w:p>
    <w:p w14:paraId="65CD75AC" w14:textId="77777777" w:rsidR="00260C56" w:rsidRDefault="00260C56"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b/>
          <w:bCs/>
          <w:sz w:val="24"/>
          <w:szCs w:val="24"/>
        </w:rPr>
        <w:t>Conflict of interest:</w:t>
      </w:r>
      <w:r w:rsidRPr="00260C56">
        <w:rPr>
          <w:rFonts w:ascii="Times New Roman" w:hAnsi="Times New Roman" w:cs="Times New Roman"/>
          <w:sz w:val="24"/>
          <w:szCs w:val="24"/>
        </w:rPr>
        <w:t xml:space="preserve"> </w:t>
      </w:r>
      <w:r>
        <w:rPr>
          <w:rFonts w:ascii="Times New Roman" w:hAnsi="Times New Roman" w:cs="Times New Roman"/>
          <w:sz w:val="24"/>
          <w:szCs w:val="24"/>
        </w:rPr>
        <w:t>the authors declare no potential conflict of interest</w:t>
      </w:r>
      <w:r w:rsidRPr="00260C56">
        <w:rPr>
          <w:rFonts w:ascii="Times New Roman" w:hAnsi="Times New Roman" w:cs="Times New Roman"/>
          <w:sz w:val="24"/>
          <w:szCs w:val="24"/>
        </w:rPr>
        <w:t>.</w:t>
      </w:r>
    </w:p>
    <w:p w14:paraId="16282FF0" w14:textId="77777777" w:rsidR="00260C56" w:rsidRPr="00260C56" w:rsidRDefault="00260C56" w:rsidP="00260C56">
      <w:pPr>
        <w:spacing w:after="0" w:line="360" w:lineRule="auto"/>
        <w:jc w:val="both"/>
        <w:rPr>
          <w:rFonts w:ascii="Times New Roman" w:hAnsi="Times New Roman" w:cs="Times New Roman"/>
          <w:sz w:val="24"/>
          <w:szCs w:val="24"/>
        </w:rPr>
      </w:pPr>
    </w:p>
    <w:p w14:paraId="1EC3C59C" w14:textId="77777777" w:rsidR="00260C56" w:rsidRDefault="00260C56"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b/>
          <w:bCs/>
          <w:sz w:val="24"/>
          <w:szCs w:val="24"/>
        </w:rPr>
        <w:t>Funding:</w:t>
      </w:r>
      <w:r w:rsidRPr="00260C56">
        <w:rPr>
          <w:rFonts w:ascii="Times New Roman" w:hAnsi="Times New Roman" w:cs="Times New Roman"/>
          <w:sz w:val="24"/>
          <w:szCs w:val="24"/>
        </w:rPr>
        <w:t xml:space="preserve"> </w:t>
      </w:r>
      <w:r>
        <w:rPr>
          <w:rFonts w:ascii="Times New Roman" w:hAnsi="Times New Roman" w:cs="Times New Roman"/>
          <w:sz w:val="24"/>
          <w:szCs w:val="24"/>
        </w:rPr>
        <w:t>none</w:t>
      </w:r>
      <w:r w:rsidRPr="00260C56">
        <w:rPr>
          <w:rFonts w:ascii="Times New Roman" w:hAnsi="Times New Roman" w:cs="Times New Roman"/>
          <w:sz w:val="24"/>
          <w:szCs w:val="24"/>
        </w:rPr>
        <w:t>.</w:t>
      </w:r>
    </w:p>
    <w:p w14:paraId="17DF1FA3" w14:textId="77777777" w:rsidR="00260C56" w:rsidRPr="00260C56" w:rsidRDefault="00260C56" w:rsidP="00260C56">
      <w:pPr>
        <w:spacing w:after="0" w:line="360" w:lineRule="auto"/>
        <w:jc w:val="both"/>
        <w:rPr>
          <w:rFonts w:ascii="Times New Roman" w:hAnsi="Times New Roman" w:cs="Times New Roman"/>
          <w:sz w:val="24"/>
          <w:szCs w:val="24"/>
        </w:rPr>
      </w:pPr>
    </w:p>
    <w:p w14:paraId="67FEAA71" w14:textId="3CA561FD" w:rsidR="00260C56" w:rsidRDefault="00260C56"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b/>
          <w:bCs/>
          <w:sz w:val="24"/>
          <w:szCs w:val="24"/>
        </w:rPr>
        <w:t>Ethical approval</w:t>
      </w:r>
      <w:r>
        <w:rPr>
          <w:rFonts w:ascii="Times New Roman" w:hAnsi="Times New Roman" w:cs="Times New Roman"/>
          <w:b/>
          <w:bCs/>
          <w:sz w:val="24"/>
          <w:szCs w:val="24"/>
        </w:rPr>
        <w:t xml:space="preserve"> and consent to participate</w:t>
      </w:r>
      <w:r w:rsidRPr="00260C56">
        <w:rPr>
          <w:rFonts w:ascii="Times New Roman" w:hAnsi="Times New Roman" w:cs="Times New Roman"/>
          <w:b/>
          <w:bCs/>
          <w:sz w:val="24"/>
          <w:szCs w:val="24"/>
        </w:rPr>
        <w:t>:</w:t>
      </w:r>
      <w:r w:rsidRPr="00260C56">
        <w:rPr>
          <w:rFonts w:ascii="Times New Roman" w:hAnsi="Times New Roman" w:cs="Times New Roman"/>
          <w:sz w:val="24"/>
          <w:szCs w:val="24"/>
        </w:rPr>
        <w:t xml:space="preserve"> </w:t>
      </w:r>
      <w:r>
        <w:rPr>
          <w:rFonts w:ascii="Times New Roman" w:hAnsi="Times New Roman" w:cs="Times New Roman"/>
          <w:sz w:val="24"/>
          <w:szCs w:val="24"/>
        </w:rPr>
        <w:t>t</w:t>
      </w:r>
      <w:r w:rsidRPr="00260C56">
        <w:rPr>
          <w:rFonts w:ascii="Times New Roman" w:hAnsi="Times New Roman" w:cs="Times New Roman"/>
          <w:sz w:val="24"/>
          <w:szCs w:val="24"/>
        </w:rPr>
        <w:t>he publication of the case is approved by the Ethics Committee.</w:t>
      </w:r>
    </w:p>
    <w:p w14:paraId="1B33753A" w14:textId="77777777" w:rsidR="00260C56" w:rsidRPr="00260C56" w:rsidRDefault="00260C56" w:rsidP="00260C56">
      <w:pPr>
        <w:spacing w:after="0" w:line="360" w:lineRule="auto"/>
        <w:jc w:val="both"/>
        <w:rPr>
          <w:rFonts w:ascii="Times New Roman" w:hAnsi="Times New Roman" w:cs="Times New Roman"/>
          <w:sz w:val="24"/>
          <w:szCs w:val="24"/>
        </w:rPr>
      </w:pPr>
    </w:p>
    <w:p w14:paraId="55AB9E4C" w14:textId="384AB9C0" w:rsidR="00260C56" w:rsidRPr="00260C56" w:rsidRDefault="00260C56"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b/>
          <w:bCs/>
          <w:sz w:val="24"/>
          <w:szCs w:val="24"/>
        </w:rPr>
        <w:t>Availability of data and material:</w:t>
      </w:r>
      <w:r w:rsidRPr="00260C56">
        <w:rPr>
          <w:rFonts w:ascii="Times New Roman" w:hAnsi="Times New Roman" w:cs="Times New Roman"/>
          <w:sz w:val="24"/>
          <w:szCs w:val="24"/>
        </w:rPr>
        <w:t xml:space="preserve"> </w:t>
      </w:r>
      <w:r>
        <w:rPr>
          <w:rFonts w:ascii="Times New Roman" w:hAnsi="Times New Roman" w:cs="Times New Roman"/>
          <w:sz w:val="24"/>
          <w:szCs w:val="24"/>
        </w:rPr>
        <w:t>t</w:t>
      </w:r>
      <w:r w:rsidRPr="00260C56">
        <w:rPr>
          <w:rFonts w:ascii="Times New Roman" w:hAnsi="Times New Roman" w:cs="Times New Roman"/>
          <w:sz w:val="24"/>
          <w:szCs w:val="24"/>
        </w:rPr>
        <w:t>he data presented in the manuscript are available from the corresponding author upon reasonable request</w:t>
      </w:r>
      <w:r>
        <w:rPr>
          <w:rFonts w:ascii="Times New Roman" w:hAnsi="Times New Roman" w:cs="Times New Roman"/>
          <w:sz w:val="24"/>
          <w:szCs w:val="24"/>
        </w:rPr>
        <w:t>.</w:t>
      </w:r>
    </w:p>
    <w:p w14:paraId="242374A6" w14:textId="77777777" w:rsidR="00260C56" w:rsidRDefault="00260C56">
      <w:pPr>
        <w:rPr>
          <w:rFonts w:ascii="Times New Roman" w:hAnsi="Times New Roman" w:cs="Times New Roman"/>
          <w:b/>
          <w:bCs/>
          <w:sz w:val="24"/>
          <w:szCs w:val="24"/>
        </w:rPr>
      </w:pPr>
      <w:r>
        <w:rPr>
          <w:rFonts w:ascii="Times New Roman" w:hAnsi="Times New Roman" w:cs="Times New Roman"/>
          <w:b/>
          <w:bCs/>
          <w:sz w:val="24"/>
          <w:szCs w:val="24"/>
        </w:rPr>
        <w:br w:type="page"/>
      </w:r>
    </w:p>
    <w:p w14:paraId="3DCC5433" w14:textId="22DA19FB" w:rsidR="0070532C" w:rsidRPr="00260C56" w:rsidRDefault="0070532C"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b/>
          <w:bCs/>
          <w:sz w:val="24"/>
          <w:szCs w:val="24"/>
        </w:rPr>
        <w:lastRenderedPageBreak/>
        <w:t>Abstract</w:t>
      </w:r>
    </w:p>
    <w:p w14:paraId="6FF1CA7C" w14:textId="5FA40207" w:rsidR="00FF62FD" w:rsidRDefault="00180D6F"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sz w:val="24"/>
          <w:szCs w:val="24"/>
        </w:rPr>
        <w:t xml:space="preserve">The </w:t>
      </w:r>
      <w:r w:rsidR="00260C56">
        <w:rPr>
          <w:rFonts w:ascii="Times New Roman" w:hAnsi="Times New Roman" w:cs="Times New Roman"/>
          <w:sz w:val="24"/>
          <w:szCs w:val="24"/>
        </w:rPr>
        <w:t>COVID</w:t>
      </w:r>
      <w:r w:rsidRPr="00260C56">
        <w:rPr>
          <w:rFonts w:ascii="Times New Roman" w:hAnsi="Times New Roman" w:cs="Times New Roman"/>
          <w:sz w:val="24"/>
          <w:szCs w:val="24"/>
        </w:rPr>
        <w:t>-19 pandemic has caused a global health crisis</w:t>
      </w:r>
      <w:r w:rsidR="00C76A0B" w:rsidRPr="00260C56">
        <w:rPr>
          <w:rFonts w:ascii="Times New Roman" w:hAnsi="Times New Roman" w:cs="Times New Roman"/>
          <w:sz w:val="24"/>
          <w:szCs w:val="24"/>
        </w:rPr>
        <w:t>,</w:t>
      </w:r>
      <w:r w:rsidRPr="00260C56">
        <w:rPr>
          <w:rFonts w:ascii="Times New Roman" w:hAnsi="Times New Roman" w:cs="Times New Roman"/>
          <w:sz w:val="24"/>
          <w:szCs w:val="24"/>
        </w:rPr>
        <w:t xml:space="preserve"> </w:t>
      </w:r>
      <w:proofErr w:type="gramStart"/>
      <w:r w:rsidRPr="00260C56">
        <w:rPr>
          <w:rFonts w:ascii="Times New Roman" w:hAnsi="Times New Roman" w:cs="Times New Roman"/>
          <w:sz w:val="24"/>
          <w:szCs w:val="24"/>
        </w:rPr>
        <w:t>present</w:t>
      </w:r>
      <w:r w:rsidR="00C76A0B" w:rsidRPr="00260C56">
        <w:rPr>
          <w:rFonts w:ascii="Times New Roman" w:hAnsi="Times New Roman" w:cs="Times New Roman"/>
          <w:sz w:val="24"/>
          <w:szCs w:val="24"/>
        </w:rPr>
        <w:t>ing</w:t>
      </w:r>
      <w:proofErr w:type="gramEnd"/>
      <w:r w:rsidRPr="00260C56">
        <w:rPr>
          <w:rFonts w:ascii="Times New Roman" w:hAnsi="Times New Roman" w:cs="Times New Roman"/>
          <w:sz w:val="24"/>
          <w:szCs w:val="24"/>
        </w:rPr>
        <w:t xml:space="preserve"> novel challenges while worsening preexisting difficulties for individuals with rare diseases. Internationally, </w:t>
      </w:r>
      <w:r w:rsidR="00C76A0B" w:rsidRPr="00260C56">
        <w:rPr>
          <w:rFonts w:ascii="Times New Roman" w:hAnsi="Times New Roman" w:cs="Times New Roman"/>
          <w:sz w:val="24"/>
          <w:szCs w:val="24"/>
        </w:rPr>
        <w:t xml:space="preserve">they </w:t>
      </w:r>
      <w:r w:rsidRPr="00260C56">
        <w:rPr>
          <w:rFonts w:ascii="Times New Roman" w:hAnsi="Times New Roman" w:cs="Times New Roman"/>
          <w:sz w:val="24"/>
          <w:szCs w:val="24"/>
        </w:rPr>
        <w:t xml:space="preserve">have experienced disruptions in their medical care, with a lack of access to essential treatments and diagnostics. We focused </w:t>
      </w:r>
      <w:r w:rsidR="00FF62FD" w:rsidRPr="00260C56">
        <w:rPr>
          <w:rFonts w:ascii="Times New Roman" w:hAnsi="Times New Roman" w:cs="Times New Roman"/>
          <w:sz w:val="24"/>
          <w:szCs w:val="24"/>
        </w:rPr>
        <w:t xml:space="preserve">on the specific challenges faced by individuals living with rare skin diseases in Albania, a country with limited healthcare infrastructure. The pandemic led to a significant decrease in </w:t>
      </w:r>
      <w:r w:rsidRPr="00260C56">
        <w:rPr>
          <w:rFonts w:ascii="Times New Roman" w:hAnsi="Times New Roman" w:cs="Times New Roman"/>
          <w:sz w:val="24"/>
          <w:szCs w:val="24"/>
        </w:rPr>
        <w:t>our service</w:t>
      </w:r>
      <w:r w:rsidR="00FF62FD" w:rsidRPr="00260C56">
        <w:rPr>
          <w:rFonts w:ascii="Times New Roman" w:hAnsi="Times New Roman" w:cs="Times New Roman"/>
          <w:sz w:val="24"/>
          <w:szCs w:val="24"/>
        </w:rPr>
        <w:t>, resulting in an 87.1% reduction in patients hospitalized in 2020 compared to 2019. Notable gender and age disparities were observed in hospitalizations, with a shift towards more male patients and a decline in younger age groups seeking medical attention.</w:t>
      </w:r>
      <w:r w:rsidRPr="00260C56">
        <w:rPr>
          <w:rFonts w:ascii="Times New Roman" w:hAnsi="Times New Roman" w:cs="Times New Roman"/>
          <w:sz w:val="24"/>
          <w:szCs w:val="24"/>
        </w:rPr>
        <w:t xml:space="preserve"> Innovative approaches </w:t>
      </w:r>
      <w:r w:rsidR="00FF62FD" w:rsidRPr="00260C56">
        <w:rPr>
          <w:rFonts w:ascii="Times New Roman" w:hAnsi="Times New Roman" w:cs="Times New Roman"/>
          <w:sz w:val="24"/>
          <w:szCs w:val="24"/>
        </w:rPr>
        <w:t xml:space="preserve">such as telemedicine </w:t>
      </w:r>
      <w:r w:rsidRPr="00260C56">
        <w:rPr>
          <w:rFonts w:ascii="Times New Roman" w:hAnsi="Times New Roman" w:cs="Times New Roman"/>
          <w:sz w:val="24"/>
          <w:szCs w:val="24"/>
        </w:rPr>
        <w:t>helped maintain care for</w:t>
      </w:r>
      <w:r w:rsidR="00FF62FD" w:rsidRPr="00260C56">
        <w:rPr>
          <w:rFonts w:ascii="Times New Roman" w:hAnsi="Times New Roman" w:cs="Times New Roman"/>
          <w:sz w:val="24"/>
          <w:szCs w:val="24"/>
        </w:rPr>
        <w:t xml:space="preserve"> this vulnerable patient population.</w:t>
      </w:r>
      <w:r w:rsidRPr="00260C56">
        <w:rPr>
          <w:rFonts w:ascii="Times New Roman" w:hAnsi="Times New Roman" w:cs="Times New Roman"/>
          <w:sz w:val="24"/>
          <w:szCs w:val="24"/>
        </w:rPr>
        <w:t xml:space="preserve"> F</w:t>
      </w:r>
      <w:r w:rsidR="00FF62FD" w:rsidRPr="00260C56">
        <w:rPr>
          <w:rFonts w:ascii="Times New Roman" w:hAnsi="Times New Roman" w:cs="Times New Roman"/>
          <w:sz w:val="24"/>
          <w:szCs w:val="24"/>
        </w:rPr>
        <w:t>urther research is required to understand the long-term impacts of the pandemic on individuals with rare skin diseases and develop strategies for their care in future emergencies.</w:t>
      </w:r>
    </w:p>
    <w:p w14:paraId="2A0A4718" w14:textId="77777777" w:rsidR="00A04F06" w:rsidRPr="00260C56" w:rsidRDefault="00A04F06" w:rsidP="00260C56">
      <w:pPr>
        <w:spacing w:after="0" w:line="360" w:lineRule="auto"/>
        <w:jc w:val="both"/>
        <w:rPr>
          <w:rFonts w:ascii="Times New Roman" w:hAnsi="Times New Roman" w:cs="Times New Roman"/>
          <w:sz w:val="24"/>
          <w:szCs w:val="24"/>
        </w:rPr>
      </w:pPr>
    </w:p>
    <w:p w14:paraId="08481B19" w14:textId="59EB706A" w:rsidR="0070532C" w:rsidRPr="00260C56" w:rsidRDefault="0070532C" w:rsidP="00260C56">
      <w:pPr>
        <w:spacing w:after="0" w:line="360" w:lineRule="auto"/>
        <w:jc w:val="both"/>
        <w:rPr>
          <w:rFonts w:ascii="Times New Roman" w:hAnsi="Times New Roman" w:cs="Times New Roman"/>
          <w:b/>
          <w:bCs/>
          <w:sz w:val="24"/>
          <w:szCs w:val="24"/>
        </w:rPr>
      </w:pPr>
      <w:r w:rsidRPr="00260C56">
        <w:rPr>
          <w:rFonts w:ascii="Times New Roman" w:hAnsi="Times New Roman" w:cs="Times New Roman"/>
          <w:b/>
          <w:bCs/>
          <w:sz w:val="24"/>
          <w:szCs w:val="24"/>
        </w:rPr>
        <w:t>Introduction</w:t>
      </w:r>
    </w:p>
    <w:p w14:paraId="440F8CD4" w14:textId="1BF47B03" w:rsidR="002E7304" w:rsidRPr="00260C56" w:rsidRDefault="002E7304" w:rsidP="00260C56">
      <w:pPr>
        <w:spacing w:after="0" w:line="360" w:lineRule="auto"/>
        <w:jc w:val="both"/>
        <w:rPr>
          <w:rFonts w:ascii="Times New Roman" w:hAnsi="Times New Roman" w:cs="Times New Roman"/>
          <w:sz w:val="24"/>
          <w:szCs w:val="24"/>
          <w:vertAlign w:val="superscript"/>
        </w:rPr>
      </w:pPr>
      <w:r w:rsidRPr="00260C56">
        <w:rPr>
          <w:rFonts w:ascii="Times New Roman" w:hAnsi="Times New Roman" w:cs="Times New Roman"/>
          <w:sz w:val="24"/>
          <w:szCs w:val="24"/>
        </w:rPr>
        <w:t xml:space="preserve">Since the emergence of the </w:t>
      </w:r>
      <w:r w:rsidR="00260C56">
        <w:rPr>
          <w:rFonts w:ascii="Times New Roman" w:hAnsi="Times New Roman" w:cs="Times New Roman"/>
          <w:sz w:val="24"/>
          <w:szCs w:val="24"/>
        </w:rPr>
        <w:t>COVID</w:t>
      </w:r>
      <w:r w:rsidRPr="00260C56">
        <w:rPr>
          <w:rFonts w:ascii="Times New Roman" w:hAnsi="Times New Roman" w:cs="Times New Roman"/>
          <w:sz w:val="24"/>
          <w:szCs w:val="24"/>
        </w:rPr>
        <w:t>-19 outbreak in Wuhan, China, in December 2019, the pandemic has evolved into a global health crisis.</w:t>
      </w:r>
      <w:r w:rsidR="00F831A2" w:rsidRPr="00260C56">
        <w:rPr>
          <w:rFonts w:ascii="Times New Roman" w:hAnsi="Times New Roman" w:cs="Times New Roman"/>
          <w:sz w:val="24"/>
          <w:szCs w:val="24"/>
          <w:vertAlign w:val="superscript"/>
        </w:rPr>
        <w:t>1</w:t>
      </w:r>
      <w:r w:rsidRPr="00260C56">
        <w:rPr>
          <w:rFonts w:ascii="Times New Roman" w:hAnsi="Times New Roman" w:cs="Times New Roman"/>
          <w:sz w:val="24"/>
          <w:szCs w:val="24"/>
        </w:rPr>
        <w:t xml:space="preserve"> Healthcare utilization has experienced a significant decline during the pandemic due to a combination of patient apprehension and the implementation of public health measures aimed at mitigating the spread of the virus</w:t>
      </w:r>
      <w:r w:rsidR="00905773" w:rsidRPr="00260C56">
        <w:rPr>
          <w:rFonts w:ascii="Times New Roman" w:hAnsi="Times New Roman" w:cs="Times New Roman"/>
          <w:sz w:val="24"/>
          <w:szCs w:val="24"/>
        </w:rPr>
        <w:t>.</w:t>
      </w:r>
      <w:r w:rsidR="00EC524C" w:rsidRPr="00260C56">
        <w:rPr>
          <w:rFonts w:ascii="Times New Roman" w:hAnsi="Times New Roman" w:cs="Times New Roman"/>
          <w:sz w:val="24"/>
          <w:szCs w:val="24"/>
          <w:vertAlign w:val="superscript"/>
        </w:rPr>
        <w:t xml:space="preserve"> </w:t>
      </w:r>
      <w:r w:rsidRPr="00260C56">
        <w:rPr>
          <w:rFonts w:ascii="Times New Roman" w:hAnsi="Times New Roman" w:cs="Times New Roman"/>
          <w:sz w:val="24"/>
          <w:szCs w:val="24"/>
        </w:rPr>
        <w:t>Conversely, individuals living with rare diseases, who constitute a marginalized segment of the population even under ordinary circumstances, have confronted a multitude of challenges during these unprecedented times.</w:t>
      </w:r>
      <w:r w:rsidR="007814FA" w:rsidRPr="00260C56">
        <w:rPr>
          <w:rFonts w:ascii="Times New Roman" w:hAnsi="Times New Roman" w:cs="Times New Roman"/>
          <w:sz w:val="24"/>
          <w:szCs w:val="24"/>
          <w:vertAlign w:val="superscript"/>
        </w:rPr>
        <w:t>2-5</w:t>
      </w:r>
      <w:r w:rsidRPr="00260C56">
        <w:rPr>
          <w:rFonts w:ascii="Times New Roman" w:hAnsi="Times New Roman" w:cs="Times New Roman"/>
          <w:sz w:val="24"/>
          <w:szCs w:val="24"/>
        </w:rPr>
        <w:t xml:space="preserve"> The periods of lockdown and restrictions have been associated with substantial delays in </w:t>
      </w:r>
      <w:r w:rsidR="001E0443" w:rsidRPr="00260C56">
        <w:rPr>
          <w:rFonts w:ascii="Times New Roman" w:hAnsi="Times New Roman" w:cs="Times New Roman"/>
          <w:sz w:val="24"/>
          <w:szCs w:val="24"/>
        </w:rPr>
        <w:t>diagnosing and managing</w:t>
      </w:r>
      <w:r w:rsidRPr="00260C56">
        <w:rPr>
          <w:rFonts w:ascii="Times New Roman" w:hAnsi="Times New Roman" w:cs="Times New Roman"/>
          <w:sz w:val="24"/>
          <w:szCs w:val="24"/>
        </w:rPr>
        <w:t xml:space="preserve"> rare diseases. Notably, international organizations </w:t>
      </w:r>
      <w:r w:rsidR="00204F09" w:rsidRPr="00260C56">
        <w:rPr>
          <w:rFonts w:ascii="Times New Roman" w:hAnsi="Times New Roman" w:cs="Times New Roman"/>
          <w:sz w:val="24"/>
          <w:szCs w:val="24"/>
        </w:rPr>
        <w:t>for</w:t>
      </w:r>
      <w:r w:rsidRPr="00260C56">
        <w:rPr>
          <w:rFonts w:ascii="Times New Roman" w:hAnsi="Times New Roman" w:cs="Times New Roman"/>
          <w:sz w:val="24"/>
          <w:szCs w:val="24"/>
        </w:rPr>
        <w:t xml:space="preserve"> rare diseases, spanning across the United States, Europe, and Asia, </w:t>
      </w:r>
      <w:r w:rsidR="00885BE5" w:rsidRPr="00260C56">
        <w:rPr>
          <w:rFonts w:ascii="Times New Roman" w:hAnsi="Times New Roman" w:cs="Times New Roman"/>
          <w:sz w:val="24"/>
          <w:szCs w:val="24"/>
        </w:rPr>
        <w:t>have</w:t>
      </w:r>
      <w:r w:rsidRPr="00260C56">
        <w:rPr>
          <w:rFonts w:ascii="Times New Roman" w:hAnsi="Times New Roman" w:cs="Times New Roman"/>
          <w:sz w:val="24"/>
          <w:szCs w:val="24"/>
        </w:rPr>
        <w:t xml:space="preserve"> undertaken comprehensive studies to assess the impact of the pandemic on the lives of this particular patient cohort.</w:t>
      </w:r>
      <w:r w:rsidR="00101E6E" w:rsidRPr="00260C56">
        <w:rPr>
          <w:rFonts w:ascii="Times New Roman" w:hAnsi="Times New Roman" w:cs="Times New Roman"/>
          <w:sz w:val="24"/>
          <w:szCs w:val="24"/>
          <w:vertAlign w:val="superscript"/>
        </w:rPr>
        <w:t>6-10</w:t>
      </w:r>
      <w:r w:rsidRPr="00260C56">
        <w:rPr>
          <w:rFonts w:ascii="Times New Roman" w:hAnsi="Times New Roman" w:cs="Times New Roman"/>
          <w:sz w:val="24"/>
          <w:szCs w:val="24"/>
        </w:rPr>
        <w:t xml:space="preserve"> These investigations have revealed a myriad of adverse consequences, including mental health deterioration, financial hardships, which may or may not be compounded by job losses, cancellation of essential medical appointments, incomplete treatment regimens, and the necessity to adapt to alternative modalities of healthcare delivery, such as telemedicine.</w:t>
      </w:r>
      <w:r w:rsidR="003243C4" w:rsidRPr="00260C56">
        <w:rPr>
          <w:rFonts w:ascii="Times New Roman" w:hAnsi="Times New Roman" w:cs="Times New Roman"/>
          <w:sz w:val="24"/>
          <w:szCs w:val="24"/>
          <w:vertAlign w:val="superscript"/>
        </w:rPr>
        <w:t>11</w:t>
      </w:r>
    </w:p>
    <w:p w14:paraId="784DC3C7" w14:textId="3D35BAF4" w:rsidR="002E7304" w:rsidRPr="00260C56" w:rsidRDefault="002E7304"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sz w:val="24"/>
          <w:szCs w:val="24"/>
        </w:rPr>
        <w:t xml:space="preserve">This present study delves into the repercussions of the pandemic on individuals affected by rare skin diseases within the confines of the sole tertiary hospital center in Albania. It is important to note that Albania, a middle-income country, continues to grapple with substantial gaps in its healthcare infrastructure and lacks a comprehensive national program dedicated to the management of rare diseases. Consequently, the investigation aims to shed light on the specific </w:t>
      </w:r>
      <w:r w:rsidR="00B83DA8" w:rsidRPr="00260C56">
        <w:rPr>
          <w:rFonts w:ascii="Times New Roman" w:hAnsi="Times New Roman" w:cs="Times New Roman"/>
          <w:sz w:val="24"/>
          <w:szCs w:val="24"/>
        </w:rPr>
        <w:t>characteristics</w:t>
      </w:r>
      <w:r w:rsidRPr="00260C56">
        <w:rPr>
          <w:rFonts w:ascii="Times New Roman" w:hAnsi="Times New Roman" w:cs="Times New Roman"/>
          <w:sz w:val="24"/>
          <w:szCs w:val="24"/>
        </w:rPr>
        <w:t xml:space="preserve"> </w:t>
      </w:r>
      <w:r w:rsidR="00B83DA8" w:rsidRPr="00260C56">
        <w:rPr>
          <w:rFonts w:ascii="Times New Roman" w:hAnsi="Times New Roman" w:cs="Times New Roman"/>
          <w:sz w:val="24"/>
          <w:szCs w:val="24"/>
        </w:rPr>
        <w:t>of</w:t>
      </w:r>
      <w:r w:rsidRPr="00260C56">
        <w:rPr>
          <w:rFonts w:ascii="Times New Roman" w:hAnsi="Times New Roman" w:cs="Times New Roman"/>
          <w:sz w:val="24"/>
          <w:szCs w:val="24"/>
        </w:rPr>
        <w:t xml:space="preserve"> this vulnerable patient population in a unique healthcare context defined by these overarching constraints.</w:t>
      </w:r>
    </w:p>
    <w:p w14:paraId="717ED463" w14:textId="77777777" w:rsidR="00A04F06" w:rsidRDefault="00A04F06" w:rsidP="00260C56">
      <w:pPr>
        <w:spacing w:after="0" w:line="360" w:lineRule="auto"/>
        <w:jc w:val="both"/>
        <w:rPr>
          <w:rFonts w:ascii="Times New Roman" w:hAnsi="Times New Roman" w:cs="Times New Roman"/>
          <w:b/>
          <w:bCs/>
          <w:sz w:val="24"/>
          <w:szCs w:val="24"/>
        </w:rPr>
      </w:pPr>
    </w:p>
    <w:p w14:paraId="44E401FB" w14:textId="675636BD" w:rsidR="0070532C" w:rsidRPr="00260C56" w:rsidRDefault="0070532C" w:rsidP="00260C56">
      <w:pPr>
        <w:spacing w:after="0" w:line="360" w:lineRule="auto"/>
        <w:jc w:val="both"/>
        <w:rPr>
          <w:rFonts w:ascii="Times New Roman" w:hAnsi="Times New Roman" w:cs="Times New Roman"/>
          <w:b/>
          <w:bCs/>
          <w:sz w:val="24"/>
          <w:szCs w:val="24"/>
        </w:rPr>
      </w:pPr>
      <w:r w:rsidRPr="00260C56">
        <w:rPr>
          <w:rFonts w:ascii="Times New Roman" w:hAnsi="Times New Roman" w:cs="Times New Roman"/>
          <w:b/>
          <w:bCs/>
          <w:sz w:val="24"/>
          <w:szCs w:val="24"/>
        </w:rPr>
        <w:t xml:space="preserve">Materials and Methods </w:t>
      </w:r>
    </w:p>
    <w:p w14:paraId="2E97A5C3" w14:textId="60749134" w:rsidR="00121290" w:rsidRPr="00260C56" w:rsidRDefault="00121290"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sz w:val="24"/>
          <w:szCs w:val="24"/>
        </w:rPr>
        <w:t>This is a cross-sectional study based on data from the registry of patients hospitalized for rare dermatological diseases from January 1, 2019, to December 31, 2020, at the Dermatology Service, University Hospital Center "</w:t>
      </w:r>
      <w:r w:rsidR="0066042B" w:rsidRPr="00260C56">
        <w:rPr>
          <w:rFonts w:ascii="Times New Roman" w:hAnsi="Times New Roman" w:cs="Times New Roman"/>
          <w:sz w:val="24"/>
          <w:szCs w:val="24"/>
        </w:rPr>
        <w:t xml:space="preserve">Mother </w:t>
      </w:r>
      <w:r w:rsidRPr="00260C56">
        <w:rPr>
          <w:rFonts w:ascii="Times New Roman" w:hAnsi="Times New Roman" w:cs="Times New Roman"/>
          <w:sz w:val="24"/>
          <w:szCs w:val="24"/>
        </w:rPr>
        <w:t>Tere</w:t>
      </w:r>
      <w:r w:rsidR="0066042B" w:rsidRPr="00260C56">
        <w:rPr>
          <w:rFonts w:ascii="Times New Roman" w:hAnsi="Times New Roman" w:cs="Times New Roman"/>
          <w:sz w:val="24"/>
          <w:szCs w:val="24"/>
        </w:rPr>
        <w:t>s</w:t>
      </w:r>
      <w:r w:rsidRPr="00260C56">
        <w:rPr>
          <w:rFonts w:ascii="Times New Roman" w:hAnsi="Times New Roman" w:cs="Times New Roman"/>
          <w:sz w:val="24"/>
          <w:szCs w:val="24"/>
        </w:rPr>
        <w:t>a"</w:t>
      </w:r>
      <w:r w:rsidR="0066042B" w:rsidRPr="00260C56">
        <w:rPr>
          <w:rFonts w:ascii="Times New Roman" w:hAnsi="Times New Roman" w:cs="Times New Roman"/>
          <w:sz w:val="24"/>
          <w:szCs w:val="24"/>
        </w:rPr>
        <w:t xml:space="preserve">, </w:t>
      </w:r>
      <w:r w:rsidRPr="00260C56">
        <w:rPr>
          <w:rFonts w:ascii="Times New Roman" w:hAnsi="Times New Roman" w:cs="Times New Roman"/>
          <w:sz w:val="24"/>
          <w:szCs w:val="24"/>
        </w:rPr>
        <w:t xml:space="preserve">Tirana, Albania. The diseases were selected based on the current </w:t>
      </w:r>
      <w:proofErr w:type="spellStart"/>
      <w:r w:rsidRPr="00260C56">
        <w:rPr>
          <w:rFonts w:ascii="Times New Roman" w:hAnsi="Times New Roman" w:cs="Times New Roman"/>
          <w:sz w:val="24"/>
          <w:szCs w:val="24"/>
        </w:rPr>
        <w:t>Orphanet</w:t>
      </w:r>
      <w:proofErr w:type="spellEnd"/>
      <w:r w:rsidRPr="00260C56">
        <w:rPr>
          <w:rFonts w:ascii="Times New Roman" w:hAnsi="Times New Roman" w:cs="Times New Roman"/>
          <w:sz w:val="24"/>
          <w:szCs w:val="24"/>
        </w:rPr>
        <w:t xml:space="preserve"> classification, the European reference system for rare diseases. A total of </w:t>
      </w:r>
      <w:r w:rsidR="00EC524C" w:rsidRPr="00260C56">
        <w:rPr>
          <w:rFonts w:ascii="Times New Roman" w:hAnsi="Times New Roman" w:cs="Times New Roman"/>
          <w:sz w:val="24"/>
          <w:szCs w:val="24"/>
        </w:rPr>
        <w:t xml:space="preserve">140 </w:t>
      </w:r>
      <w:r w:rsidRPr="00260C56">
        <w:rPr>
          <w:rFonts w:ascii="Times New Roman" w:hAnsi="Times New Roman" w:cs="Times New Roman"/>
          <w:sz w:val="24"/>
          <w:szCs w:val="24"/>
        </w:rPr>
        <w:t xml:space="preserve">patients with rare skin diseases were included in the study during the years 2019-2020. Demographic characteristics of patients, including age and sex, were extracted from the hospital data. </w:t>
      </w:r>
      <w:r w:rsidR="00FB2B01" w:rsidRPr="00260C56">
        <w:rPr>
          <w:rFonts w:ascii="Times New Roman" w:hAnsi="Times New Roman" w:cs="Times New Roman"/>
          <w:sz w:val="24"/>
          <w:szCs w:val="24"/>
        </w:rPr>
        <w:t xml:space="preserve">The number of hospitalizations and the </w:t>
      </w:r>
      <w:r w:rsidR="0043738D" w:rsidRPr="00260C56">
        <w:rPr>
          <w:rFonts w:ascii="Times New Roman" w:hAnsi="Times New Roman" w:cs="Times New Roman"/>
          <w:sz w:val="24"/>
          <w:szCs w:val="24"/>
        </w:rPr>
        <w:t>length of stay</w:t>
      </w:r>
      <w:r w:rsidR="00FB2B01" w:rsidRPr="00260C56">
        <w:rPr>
          <w:rFonts w:ascii="Times New Roman" w:hAnsi="Times New Roman" w:cs="Times New Roman"/>
          <w:sz w:val="24"/>
          <w:szCs w:val="24"/>
        </w:rPr>
        <w:t xml:space="preserve"> are estimated. </w:t>
      </w:r>
      <w:r w:rsidRPr="00260C56">
        <w:rPr>
          <w:rFonts w:ascii="Times New Roman" w:hAnsi="Times New Roman" w:cs="Times New Roman"/>
          <w:sz w:val="24"/>
          <w:szCs w:val="24"/>
        </w:rPr>
        <w:t xml:space="preserve">All diagnoses were made by the medical staff in the Dermatology department. </w:t>
      </w:r>
      <w:r w:rsidR="00653DA8" w:rsidRPr="00260C56">
        <w:rPr>
          <w:rFonts w:ascii="Times New Roman" w:hAnsi="Times New Roman" w:cs="Times New Roman"/>
          <w:sz w:val="24"/>
          <w:szCs w:val="24"/>
        </w:rPr>
        <w:t xml:space="preserve">Continuous variables are presented through mean values ± standard deviation and categorical variables through frequency and percentages. Differences between dichotomous variables are presented using Fisher's exact test. Differences between categorical variables with more than two categories are presented through the Chi-Square test. Differences between categorical variables with more than two categories and continuous variables are presented through the </w:t>
      </w:r>
      <w:proofErr w:type="spellStart"/>
      <w:r w:rsidR="00653DA8" w:rsidRPr="00260C56">
        <w:rPr>
          <w:rFonts w:ascii="Times New Roman" w:hAnsi="Times New Roman" w:cs="Times New Roman"/>
          <w:sz w:val="24"/>
          <w:szCs w:val="24"/>
        </w:rPr>
        <w:t>Anova</w:t>
      </w:r>
      <w:proofErr w:type="spellEnd"/>
      <w:r w:rsidR="00653DA8" w:rsidRPr="00260C56">
        <w:rPr>
          <w:rFonts w:ascii="Times New Roman" w:hAnsi="Times New Roman" w:cs="Times New Roman"/>
          <w:sz w:val="24"/>
          <w:szCs w:val="24"/>
        </w:rPr>
        <w:t xml:space="preserve"> test. </w:t>
      </w:r>
      <w:r w:rsidRPr="00260C56">
        <w:rPr>
          <w:rFonts w:ascii="Times New Roman" w:hAnsi="Times New Roman" w:cs="Times New Roman"/>
          <w:sz w:val="24"/>
          <w:szCs w:val="24"/>
        </w:rPr>
        <w:t xml:space="preserve">Data were analyzed using SPSS version 16 software. </w:t>
      </w:r>
      <w:r w:rsidR="001E0443" w:rsidRPr="00260C56">
        <w:rPr>
          <w:rFonts w:ascii="Times New Roman" w:hAnsi="Times New Roman" w:cs="Times New Roman"/>
          <w:sz w:val="24"/>
          <w:szCs w:val="24"/>
        </w:rPr>
        <w:t>A significance level of α ≤ 5% (p-value ≤ 0.05) was considered for all tests</w:t>
      </w:r>
      <w:r w:rsidRPr="00260C56">
        <w:rPr>
          <w:rFonts w:ascii="Times New Roman" w:hAnsi="Times New Roman" w:cs="Times New Roman"/>
          <w:sz w:val="24"/>
          <w:szCs w:val="24"/>
        </w:rPr>
        <w:t>.</w:t>
      </w:r>
    </w:p>
    <w:p w14:paraId="7FB0A516" w14:textId="77777777" w:rsidR="00A04F06" w:rsidRDefault="00A04F06" w:rsidP="00260C56">
      <w:pPr>
        <w:spacing w:after="0" w:line="360" w:lineRule="auto"/>
        <w:jc w:val="both"/>
        <w:rPr>
          <w:rFonts w:ascii="Times New Roman" w:hAnsi="Times New Roman" w:cs="Times New Roman"/>
          <w:b/>
          <w:bCs/>
          <w:sz w:val="24"/>
          <w:szCs w:val="24"/>
        </w:rPr>
      </w:pPr>
    </w:p>
    <w:p w14:paraId="017A716F" w14:textId="29A6D11A" w:rsidR="0093606C" w:rsidRPr="00260C56" w:rsidRDefault="0070532C" w:rsidP="00260C56">
      <w:pPr>
        <w:spacing w:after="0" w:line="360" w:lineRule="auto"/>
        <w:jc w:val="both"/>
        <w:rPr>
          <w:rFonts w:ascii="Times New Roman" w:hAnsi="Times New Roman" w:cs="Times New Roman"/>
          <w:b/>
          <w:bCs/>
          <w:sz w:val="24"/>
          <w:szCs w:val="24"/>
        </w:rPr>
      </w:pPr>
      <w:r w:rsidRPr="00260C56">
        <w:rPr>
          <w:rFonts w:ascii="Times New Roman" w:hAnsi="Times New Roman" w:cs="Times New Roman"/>
          <w:b/>
          <w:bCs/>
          <w:sz w:val="24"/>
          <w:szCs w:val="24"/>
        </w:rPr>
        <w:t>Results</w:t>
      </w:r>
    </w:p>
    <w:p w14:paraId="52261A37" w14:textId="56A8E751" w:rsidR="00836EE8" w:rsidRPr="00260C56" w:rsidRDefault="009D7A37"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sz w:val="24"/>
          <w:szCs w:val="24"/>
        </w:rPr>
        <w:t xml:space="preserve">The impact of pandemic caused a decrease in the number of outpatient consultations in Dermatology, which was also reflected in the number of patients with rare diseases </w:t>
      </w:r>
      <w:r w:rsidR="00836EE8" w:rsidRPr="00260C56">
        <w:rPr>
          <w:rFonts w:ascii="Times New Roman" w:hAnsi="Times New Roman" w:cs="Times New Roman"/>
          <w:sz w:val="24"/>
          <w:szCs w:val="24"/>
        </w:rPr>
        <w:t>hospitalized in</w:t>
      </w:r>
      <w:r w:rsidRPr="00260C56">
        <w:rPr>
          <w:rFonts w:ascii="Times New Roman" w:hAnsi="Times New Roman" w:cs="Times New Roman"/>
          <w:sz w:val="24"/>
          <w:szCs w:val="24"/>
        </w:rPr>
        <w:t xml:space="preserve"> our clinic.</w:t>
      </w:r>
    </w:p>
    <w:p w14:paraId="4E3D5689" w14:textId="2F6783C3" w:rsidR="009D7A37" w:rsidRPr="00260C56" w:rsidRDefault="001E0443"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sz w:val="24"/>
          <w:szCs w:val="24"/>
        </w:rPr>
        <w:t xml:space="preserve">The </w:t>
      </w:r>
      <w:r w:rsidR="003160DA" w:rsidRPr="00260C56">
        <w:rPr>
          <w:rFonts w:ascii="Times New Roman" w:hAnsi="Times New Roman" w:cs="Times New Roman"/>
          <w:sz w:val="24"/>
          <w:szCs w:val="24"/>
        </w:rPr>
        <w:t>T</w:t>
      </w:r>
      <w:r w:rsidRPr="00260C56">
        <w:rPr>
          <w:rFonts w:ascii="Times New Roman" w:hAnsi="Times New Roman" w:cs="Times New Roman"/>
          <w:sz w:val="24"/>
          <w:szCs w:val="24"/>
        </w:rPr>
        <w:t xml:space="preserve">able </w:t>
      </w:r>
      <w:r w:rsidR="003160DA" w:rsidRPr="00260C56">
        <w:rPr>
          <w:rFonts w:ascii="Times New Roman" w:hAnsi="Times New Roman" w:cs="Times New Roman"/>
          <w:sz w:val="24"/>
          <w:szCs w:val="24"/>
        </w:rPr>
        <w:t>1</w:t>
      </w:r>
      <w:r w:rsidRPr="00260C56">
        <w:rPr>
          <w:rFonts w:ascii="Times New Roman" w:hAnsi="Times New Roman" w:cs="Times New Roman"/>
          <w:sz w:val="24"/>
          <w:szCs w:val="24"/>
        </w:rPr>
        <w:t xml:space="preserve"> shows</w:t>
      </w:r>
      <w:r w:rsidR="009D7A37" w:rsidRPr="00260C56">
        <w:rPr>
          <w:rFonts w:ascii="Times New Roman" w:hAnsi="Times New Roman" w:cs="Times New Roman"/>
          <w:sz w:val="24"/>
          <w:szCs w:val="24"/>
        </w:rPr>
        <w:t xml:space="preserve"> the distribution of cases by gender for the years 2019-2020. The number of patients and hospitalizations in 2020 is significantly lower compared to 2019. In 2020, </w:t>
      </w:r>
      <w:r w:rsidR="00836EE8" w:rsidRPr="00260C56">
        <w:rPr>
          <w:rFonts w:ascii="Times New Roman" w:hAnsi="Times New Roman" w:cs="Times New Roman"/>
          <w:sz w:val="24"/>
          <w:szCs w:val="24"/>
        </w:rPr>
        <w:t>the number of patients decreased</w:t>
      </w:r>
      <w:r w:rsidR="009D7A37" w:rsidRPr="00260C56">
        <w:rPr>
          <w:rFonts w:ascii="Times New Roman" w:hAnsi="Times New Roman" w:cs="Times New Roman"/>
          <w:sz w:val="24"/>
          <w:szCs w:val="24"/>
        </w:rPr>
        <w:t xml:space="preserve"> </w:t>
      </w:r>
      <w:r w:rsidR="00836EE8" w:rsidRPr="00260C56">
        <w:rPr>
          <w:rFonts w:ascii="Times New Roman" w:hAnsi="Times New Roman" w:cs="Times New Roman"/>
          <w:sz w:val="24"/>
          <w:szCs w:val="24"/>
        </w:rPr>
        <w:t xml:space="preserve">by </w:t>
      </w:r>
      <w:r w:rsidR="009D7A37" w:rsidRPr="00260C56">
        <w:rPr>
          <w:rFonts w:ascii="Times New Roman" w:hAnsi="Times New Roman" w:cs="Times New Roman"/>
          <w:sz w:val="24"/>
          <w:szCs w:val="24"/>
        </w:rPr>
        <w:t>87.1%</w:t>
      </w:r>
      <w:r w:rsidR="00836EE8" w:rsidRPr="00260C56">
        <w:rPr>
          <w:rFonts w:ascii="Times New Roman" w:hAnsi="Times New Roman" w:cs="Times New Roman"/>
          <w:sz w:val="24"/>
          <w:szCs w:val="24"/>
        </w:rPr>
        <w:t>.</w:t>
      </w:r>
    </w:p>
    <w:p w14:paraId="222DA382" w14:textId="2F4D6CCB" w:rsidR="009D7A37" w:rsidRPr="00260C56" w:rsidRDefault="009D7A37"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sz w:val="24"/>
          <w:szCs w:val="24"/>
        </w:rPr>
        <w:t xml:space="preserve">From the data above, we see that the frequency of female patients is higher for both years, but the difference between the sexes is smaller in 2020. </w:t>
      </w:r>
      <w:r w:rsidR="001E0443" w:rsidRPr="00260C56">
        <w:rPr>
          <w:rFonts w:ascii="Times New Roman" w:hAnsi="Times New Roman" w:cs="Times New Roman"/>
          <w:sz w:val="24"/>
          <w:szCs w:val="24"/>
        </w:rPr>
        <w:t>The Chi-Square test was applied to verify whether these changes were statistically significant</w:t>
      </w:r>
      <w:r w:rsidRPr="00260C56">
        <w:rPr>
          <w:rFonts w:ascii="Times New Roman" w:hAnsi="Times New Roman" w:cs="Times New Roman"/>
          <w:sz w:val="24"/>
          <w:szCs w:val="24"/>
        </w:rPr>
        <w:t>. The applied test shows a statistically significant difference between these two variables (p= 0.048).</w:t>
      </w:r>
    </w:p>
    <w:p w14:paraId="4BE66E9E" w14:textId="12A14ED1" w:rsidR="009D7A37" w:rsidRPr="00260C56" w:rsidRDefault="009D7A37"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sz w:val="24"/>
          <w:szCs w:val="24"/>
        </w:rPr>
        <w:t>It is noted that in 2019</w:t>
      </w:r>
      <w:r w:rsidR="001E0443" w:rsidRPr="00260C56">
        <w:rPr>
          <w:rFonts w:ascii="Times New Roman" w:hAnsi="Times New Roman" w:cs="Times New Roman"/>
          <w:sz w:val="24"/>
          <w:szCs w:val="24"/>
        </w:rPr>
        <w:t>,</w:t>
      </w:r>
      <w:r w:rsidRPr="00260C56">
        <w:rPr>
          <w:rFonts w:ascii="Times New Roman" w:hAnsi="Times New Roman" w:cs="Times New Roman"/>
          <w:sz w:val="24"/>
          <w:szCs w:val="24"/>
        </w:rPr>
        <w:t xml:space="preserve"> more hospitalized were women, while in 2020</w:t>
      </w:r>
      <w:r w:rsidR="001E0443" w:rsidRPr="00260C56">
        <w:rPr>
          <w:rFonts w:ascii="Times New Roman" w:hAnsi="Times New Roman" w:cs="Times New Roman"/>
          <w:sz w:val="24"/>
          <w:szCs w:val="24"/>
        </w:rPr>
        <w:t>, more</w:t>
      </w:r>
      <w:r w:rsidRPr="00260C56">
        <w:rPr>
          <w:rFonts w:ascii="Times New Roman" w:hAnsi="Times New Roman" w:cs="Times New Roman"/>
          <w:sz w:val="24"/>
          <w:szCs w:val="24"/>
        </w:rPr>
        <w:t xml:space="preserve"> </w:t>
      </w:r>
      <w:r w:rsidR="00836EE8" w:rsidRPr="00260C56">
        <w:rPr>
          <w:rFonts w:ascii="Times New Roman" w:hAnsi="Times New Roman" w:cs="Times New Roman"/>
          <w:sz w:val="24"/>
          <w:szCs w:val="24"/>
        </w:rPr>
        <w:t>were men</w:t>
      </w:r>
      <w:r w:rsidRPr="00260C56">
        <w:rPr>
          <w:rFonts w:ascii="Times New Roman" w:hAnsi="Times New Roman" w:cs="Times New Roman"/>
          <w:sz w:val="24"/>
          <w:szCs w:val="24"/>
        </w:rPr>
        <w:t xml:space="preserve">. </w:t>
      </w:r>
      <w:r w:rsidR="001E0443" w:rsidRPr="00260C56">
        <w:rPr>
          <w:rFonts w:ascii="Times New Roman" w:hAnsi="Times New Roman" w:cs="Times New Roman"/>
          <w:sz w:val="24"/>
          <w:szCs w:val="24"/>
        </w:rPr>
        <w:t>Fisher's exact test was applied to verify if these changes were statistically significant</w:t>
      </w:r>
      <w:r w:rsidRPr="00260C56">
        <w:rPr>
          <w:rFonts w:ascii="Times New Roman" w:hAnsi="Times New Roman" w:cs="Times New Roman"/>
          <w:sz w:val="24"/>
          <w:szCs w:val="24"/>
        </w:rPr>
        <w:t>. The applied test shows that these differences in hospitalization between genders are statistically significant (p= 0.041).</w:t>
      </w:r>
    </w:p>
    <w:p w14:paraId="622E8CAC" w14:textId="638D6464" w:rsidR="009D7A37" w:rsidRPr="00260C56" w:rsidRDefault="009D7A37"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sz w:val="24"/>
          <w:szCs w:val="24"/>
        </w:rPr>
        <w:t>Referring to the distribution of patients according to age groups in these two years (2019-2020), for all age groups</w:t>
      </w:r>
      <w:r w:rsidR="001E0443" w:rsidRPr="00260C56">
        <w:rPr>
          <w:rFonts w:ascii="Times New Roman" w:hAnsi="Times New Roman" w:cs="Times New Roman"/>
          <w:sz w:val="24"/>
          <w:szCs w:val="24"/>
        </w:rPr>
        <w:t>,</w:t>
      </w:r>
      <w:r w:rsidRPr="00260C56">
        <w:rPr>
          <w:rFonts w:ascii="Times New Roman" w:hAnsi="Times New Roman" w:cs="Times New Roman"/>
          <w:sz w:val="24"/>
          <w:szCs w:val="24"/>
        </w:rPr>
        <w:t xml:space="preserve"> it can be observed that there were more cases in 2019 than in 2020. It is noticeable that there are no cases in the age group of 10-30 years in 2020</w:t>
      </w:r>
      <w:r w:rsidR="001E0443" w:rsidRPr="00260C56">
        <w:rPr>
          <w:rFonts w:ascii="Times New Roman" w:hAnsi="Times New Roman" w:cs="Times New Roman"/>
          <w:sz w:val="24"/>
          <w:szCs w:val="24"/>
        </w:rPr>
        <w:t>,</w:t>
      </w:r>
      <w:r w:rsidRPr="00260C56">
        <w:rPr>
          <w:rFonts w:ascii="Times New Roman" w:hAnsi="Times New Roman" w:cs="Times New Roman"/>
          <w:sz w:val="24"/>
          <w:szCs w:val="24"/>
        </w:rPr>
        <w:t xml:space="preserve"> and the difference in cases for the age group over 70 years narrows in these two years. </w:t>
      </w:r>
      <w:r w:rsidR="001E0443" w:rsidRPr="00260C56">
        <w:rPr>
          <w:rFonts w:ascii="Times New Roman" w:hAnsi="Times New Roman" w:cs="Times New Roman"/>
          <w:sz w:val="24"/>
          <w:szCs w:val="24"/>
        </w:rPr>
        <w:t xml:space="preserve">The Chi-Square test was applied to verify whether </w:t>
      </w:r>
      <w:r w:rsidR="001E0443" w:rsidRPr="00260C56">
        <w:rPr>
          <w:rFonts w:ascii="Times New Roman" w:hAnsi="Times New Roman" w:cs="Times New Roman"/>
          <w:sz w:val="24"/>
          <w:szCs w:val="24"/>
        </w:rPr>
        <w:lastRenderedPageBreak/>
        <w:t>these changes are statistically significant</w:t>
      </w:r>
      <w:r w:rsidRPr="00260C56">
        <w:rPr>
          <w:rFonts w:ascii="Times New Roman" w:hAnsi="Times New Roman" w:cs="Times New Roman"/>
          <w:sz w:val="24"/>
          <w:szCs w:val="24"/>
        </w:rPr>
        <w:t>. The applied test shows a statistically significant difference between these two variables (p= 0.040).</w:t>
      </w:r>
    </w:p>
    <w:p w14:paraId="2ED78431" w14:textId="77777777" w:rsidR="009D7A37" w:rsidRPr="00260C56" w:rsidRDefault="009D7A37"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sz w:val="24"/>
          <w:szCs w:val="24"/>
        </w:rPr>
        <w:t xml:space="preserve">The average length of stay in hospitalization between women and men in these two years is different. To prove whether these changes are statistically significant, the </w:t>
      </w:r>
      <w:proofErr w:type="spellStart"/>
      <w:r w:rsidRPr="00260C56">
        <w:rPr>
          <w:rFonts w:ascii="Times New Roman" w:hAnsi="Times New Roman" w:cs="Times New Roman"/>
          <w:sz w:val="24"/>
          <w:szCs w:val="24"/>
        </w:rPr>
        <w:t>Anova</w:t>
      </w:r>
      <w:proofErr w:type="spellEnd"/>
      <w:r w:rsidRPr="00260C56">
        <w:rPr>
          <w:rFonts w:ascii="Times New Roman" w:hAnsi="Times New Roman" w:cs="Times New Roman"/>
          <w:sz w:val="24"/>
          <w:szCs w:val="24"/>
        </w:rPr>
        <w:t xml:space="preserve"> test was applied. The applied test shows that these changes are not statistically significant (p= 0.506).</w:t>
      </w:r>
    </w:p>
    <w:p w14:paraId="50396683" w14:textId="22E289E0" w:rsidR="009D7A37" w:rsidRPr="00260C56" w:rsidRDefault="009D7A37"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sz w:val="24"/>
          <w:szCs w:val="24"/>
        </w:rPr>
        <w:t xml:space="preserve">During 2020, 10 hospitalized patients (55.6%) suffered from pemphigus vulgaris, and with </w:t>
      </w:r>
      <w:r w:rsidR="00B476ED" w:rsidRPr="00260C56">
        <w:rPr>
          <w:rFonts w:ascii="Times New Roman" w:hAnsi="Times New Roman" w:cs="Times New Roman"/>
          <w:sz w:val="24"/>
          <w:szCs w:val="24"/>
        </w:rPr>
        <w:t>one</w:t>
      </w:r>
      <w:r w:rsidRPr="00260C56">
        <w:rPr>
          <w:rFonts w:ascii="Times New Roman" w:hAnsi="Times New Roman" w:cs="Times New Roman"/>
          <w:sz w:val="24"/>
          <w:szCs w:val="24"/>
        </w:rPr>
        <w:t xml:space="preserve"> patient the diagnoses </w:t>
      </w:r>
      <w:r w:rsidR="00B476ED" w:rsidRPr="00260C56">
        <w:rPr>
          <w:rFonts w:ascii="Times New Roman" w:hAnsi="Times New Roman" w:cs="Times New Roman"/>
          <w:sz w:val="24"/>
          <w:szCs w:val="24"/>
        </w:rPr>
        <w:t>were</w:t>
      </w:r>
      <w:r w:rsidRPr="00260C56">
        <w:rPr>
          <w:rFonts w:ascii="Times New Roman" w:hAnsi="Times New Roman" w:cs="Times New Roman"/>
          <w:sz w:val="24"/>
          <w:szCs w:val="24"/>
        </w:rPr>
        <w:t xml:space="preserve"> as follows: discoid lupus, bullous pemphigoid, mycosis fungoides, epidermolysis bullosa, albinism, </w:t>
      </w:r>
      <w:proofErr w:type="spellStart"/>
      <w:r w:rsidRPr="00260C56">
        <w:rPr>
          <w:rFonts w:ascii="Times New Roman" w:hAnsi="Times New Roman" w:cs="Times New Roman"/>
          <w:sz w:val="24"/>
          <w:szCs w:val="24"/>
        </w:rPr>
        <w:t>Behcet's</w:t>
      </w:r>
      <w:proofErr w:type="spellEnd"/>
      <w:r w:rsidRPr="00260C56">
        <w:rPr>
          <w:rFonts w:ascii="Times New Roman" w:hAnsi="Times New Roman" w:cs="Times New Roman"/>
          <w:sz w:val="24"/>
          <w:szCs w:val="24"/>
        </w:rPr>
        <w:t xml:space="preserve"> disease, </w:t>
      </w:r>
      <w:proofErr w:type="spellStart"/>
      <w:r w:rsidRPr="00260C56">
        <w:rPr>
          <w:rFonts w:ascii="Times New Roman" w:hAnsi="Times New Roman" w:cs="Times New Roman"/>
          <w:sz w:val="24"/>
          <w:szCs w:val="24"/>
        </w:rPr>
        <w:t>mastocytosis</w:t>
      </w:r>
      <w:proofErr w:type="spellEnd"/>
      <w:r w:rsidRPr="00260C56">
        <w:rPr>
          <w:rFonts w:ascii="Times New Roman" w:hAnsi="Times New Roman" w:cs="Times New Roman"/>
          <w:sz w:val="24"/>
          <w:szCs w:val="24"/>
        </w:rPr>
        <w:t>, neurofibromatosis.</w:t>
      </w:r>
    </w:p>
    <w:p w14:paraId="23CD01D7" w14:textId="77777777" w:rsidR="00A04F06" w:rsidRDefault="00A04F06" w:rsidP="00260C56">
      <w:pPr>
        <w:spacing w:after="0" w:line="360" w:lineRule="auto"/>
        <w:jc w:val="both"/>
        <w:rPr>
          <w:rFonts w:ascii="Times New Roman" w:hAnsi="Times New Roman" w:cs="Times New Roman"/>
          <w:b/>
          <w:bCs/>
          <w:sz w:val="24"/>
          <w:szCs w:val="24"/>
        </w:rPr>
      </w:pPr>
    </w:p>
    <w:p w14:paraId="23FFC52A" w14:textId="36BA4A9C" w:rsidR="0070532C" w:rsidRPr="00260C56" w:rsidRDefault="0070532C" w:rsidP="00260C56">
      <w:pPr>
        <w:spacing w:after="0" w:line="360" w:lineRule="auto"/>
        <w:jc w:val="both"/>
        <w:rPr>
          <w:rFonts w:ascii="Times New Roman" w:hAnsi="Times New Roman" w:cs="Times New Roman"/>
          <w:b/>
          <w:bCs/>
          <w:sz w:val="24"/>
          <w:szCs w:val="24"/>
        </w:rPr>
      </w:pPr>
      <w:r w:rsidRPr="00260C56">
        <w:rPr>
          <w:rFonts w:ascii="Times New Roman" w:hAnsi="Times New Roman" w:cs="Times New Roman"/>
          <w:b/>
          <w:bCs/>
          <w:sz w:val="24"/>
          <w:szCs w:val="24"/>
        </w:rPr>
        <w:t>Discussion</w:t>
      </w:r>
    </w:p>
    <w:p w14:paraId="5BDF6D17" w14:textId="08FCD4BF" w:rsidR="0030149A" w:rsidRPr="00260C56" w:rsidRDefault="004041CB"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sz w:val="24"/>
          <w:szCs w:val="24"/>
        </w:rPr>
        <w:t xml:space="preserve">Approximately </w:t>
      </w:r>
      <w:r w:rsidR="00B07EC3" w:rsidRPr="00260C56">
        <w:rPr>
          <w:rFonts w:ascii="Times New Roman" w:hAnsi="Times New Roman" w:cs="Times New Roman"/>
          <w:sz w:val="24"/>
          <w:szCs w:val="24"/>
        </w:rPr>
        <w:t>470</w:t>
      </w:r>
      <w:r w:rsidRPr="00260C56">
        <w:rPr>
          <w:rFonts w:ascii="Times New Roman" w:hAnsi="Times New Roman" w:cs="Times New Roman"/>
          <w:sz w:val="24"/>
          <w:szCs w:val="24"/>
        </w:rPr>
        <w:t xml:space="preserve"> million people worldwide are affected by at least one of the over 6000 </w:t>
      </w:r>
      <w:r w:rsidR="00B476ED" w:rsidRPr="00260C56">
        <w:rPr>
          <w:rFonts w:ascii="Times New Roman" w:hAnsi="Times New Roman" w:cs="Times New Roman"/>
          <w:sz w:val="24"/>
          <w:szCs w:val="24"/>
        </w:rPr>
        <w:t>rare diseases</w:t>
      </w:r>
      <w:r w:rsidR="00760B4E" w:rsidRPr="00260C56">
        <w:rPr>
          <w:rFonts w:ascii="Times New Roman" w:hAnsi="Times New Roman" w:cs="Times New Roman"/>
          <w:sz w:val="24"/>
          <w:szCs w:val="24"/>
          <w:vertAlign w:val="superscript"/>
        </w:rPr>
        <w:t>12</w:t>
      </w:r>
      <w:r w:rsidR="00B07EC3" w:rsidRPr="00260C56">
        <w:rPr>
          <w:rFonts w:ascii="Times New Roman" w:hAnsi="Times New Roman" w:cs="Times New Roman"/>
          <w:sz w:val="24"/>
          <w:szCs w:val="24"/>
          <w:vertAlign w:val="superscript"/>
        </w:rPr>
        <w:t>,13</w:t>
      </w:r>
      <w:r w:rsidR="00760B4E" w:rsidRPr="00260C56">
        <w:rPr>
          <w:rFonts w:ascii="Times New Roman" w:hAnsi="Times New Roman" w:cs="Times New Roman"/>
          <w:sz w:val="24"/>
          <w:szCs w:val="24"/>
        </w:rPr>
        <w:t xml:space="preserve"> and </w:t>
      </w:r>
      <w:r w:rsidR="00404B9B" w:rsidRPr="00260C56">
        <w:rPr>
          <w:rFonts w:ascii="Times New Roman" w:hAnsi="Times New Roman" w:cs="Times New Roman"/>
          <w:sz w:val="24"/>
          <w:szCs w:val="24"/>
        </w:rPr>
        <w:t>6.8 million people</w:t>
      </w:r>
      <w:r w:rsidR="00760B4E" w:rsidRPr="00260C56">
        <w:rPr>
          <w:rFonts w:ascii="Times New Roman" w:hAnsi="Times New Roman" w:cs="Times New Roman"/>
          <w:sz w:val="24"/>
          <w:szCs w:val="24"/>
        </w:rPr>
        <w:t xml:space="preserve"> suffer </w:t>
      </w:r>
      <w:r w:rsidR="00404B9B" w:rsidRPr="00260C56">
        <w:rPr>
          <w:rFonts w:ascii="Times New Roman" w:hAnsi="Times New Roman" w:cs="Times New Roman"/>
          <w:sz w:val="24"/>
          <w:szCs w:val="24"/>
        </w:rPr>
        <w:t xml:space="preserve">from </w:t>
      </w:r>
      <w:r w:rsidR="00636CAD" w:rsidRPr="00260C56">
        <w:rPr>
          <w:rFonts w:ascii="Times New Roman" w:hAnsi="Times New Roman" w:cs="Times New Roman"/>
          <w:sz w:val="24"/>
          <w:szCs w:val="24"/>
        </w:rPr>
        <w:t xml:space="preserve">800 known </w:t>
      </w:r>
      <w:r w:rsidR="00760B4E" w:rsidRPr="00260C56">
        <w:rPr>
          <w:rFonts w:ascii="Times New Roman" w:hAnsi="Times New Roman" w:cs="Times New Roman"/>
          <w:sz w:val="24"/>
          <w:szCs w:val="24"/>
        </w:rPr>
        <w:t>rare skin diseases</w:t>
      </w:r>
      <w:r w:rsidR="00636CAD" w:rsidRPr="00260C56">
        <w:rPr>
          <w:rFonts w:ascii="Times New Roman" w:hAnsi="Times New Roman" w:cs="Times New Roman"/>
          <w:sz w:val="24"/>
          <w:szCs w:val="24"/>
          <w:vertAlign w:val="superscript"/>
        </w:rPr>
        <w:t>14</w:t>
      </w:r>
      <w:r w:rsidRPr="00260C56">
        <w:rPr>
          <w:rFonts w:ascii="Times New Roman" w:hAnsi="Times New Roman" w:cs="Times New Roman"/>
          <w:sz w:val="24"/>
          <w:szCs w:val="24"/>
        </w:rPr>
        <w:t>. People affected by a rare disease experience challenges in healthcare due to long periods until assured diagnosis, centralized expertise of medical care or lack of effective treatmen</w:t>
      </w:r>
      <w:r w:rsidR="004C0A11" w:rsidRPr="00260C56">
        <w:rPr>
          <w:rFonts w:ascii="Times New Roman" w:hAnsi="Times New Roman" w:cs="Times New Roman"/>
          <w:sz w:val="24"/>
          <w:szCs w:val="24"/>
        </w:rPr>
        <w:t>t</w:t>
      </w:r>
      <w:r w:rsidRPr="00260C56">
        <w:rPr>
          <w:rFonts w:ascii="Times New Roman" w:hAnsi="Times New Roman" w:cs="Times New Roman"/>
          <w:sz w:val="24"/>
          <w:szCs w:val="24"/>
        </w:rPr>
        <w:t>.</w:t>
      </w:r>
      <w:r w:rsidR="004C0A11" w:rsidRPr="00260C56">
        <w:rPr>
          <w:rFonts w:ascii="Times New Roman" w:hAnsi="Times New Roman" w:cs="Times New Roman"/>
          <w:sz w:val="24"/>
          <w:szCs w:val="24"/>
          <w:vertAlign w:val="superscript"/>
        </w:rPr>
        <w:t>15</w:t>
      </w:r>
      <w:r w:rsidRPr="00260C56">
        <w:rPr>
          <w:rFonts w:ascii="Times New Roman" w:hAnsi="Times New Roman" w:cs="Times New Roman"/>
          <w:sz w:val="24"/>
          <w:szCs w:val="24"/>
        </w:rPr>
        <w:t xml:space="preserve"> </w:t>
      </w:r>
      <w:r w:rsidR="002A60F6" w:rsidRPr="00260C56">
        <w:rPr>
          <w:rFonts w:ascii="Times New Roman" w:hAnsi="Times New Roman" w:cs="Times New Roman"/>
          <w:sz w:val="24"/>
          <w:szCs w:val="24"/>
        </w:rPr>
        <w:t>Many rare diseases are progressive, and clinical conditions worsen over time.</w:t>
      </w:r>
      <w:r w:rsidR="004C0A11" w:rsidRPr="00260C56">
        <w:rPr>
          <w:rFonts w:ascii="Times New Roman" w:hAnsi="Times New Roman" w:cs="Times New Roman"/>
          <w:sz w:val="24"/>
          <w:szCs w:val="24"/>
          <w:vertAlign w:val="superscript"/>
        </w:rPr>
        <w:t>11</w:t>
      </w:r>
      <w:r w:rsidR="002A60F6" w:rsidRPr="00260C56">
        <w:rPr>
          <w:rFonts w:ascii="Times New Roman" w:hAnsi="Times New Roman" w:cs="Times New Roman"/>
          <w:sz w:val="24"/>
          <w:szCs w:val="24"/>
        </w:rPr>
        <w:t xml:space="preserve"> </w:t>
      </w:r>
      <w:r w:rsidRPr="00260C56">
        <w:rPr>
          <w:rFonts w:ascii="Times New Roman" w:hAnsi="Times New Roman" w:cs="Times New Roman"/>
          <w:sz w:val="24"/>
          <w:szCs w:val="24"/>
        </w:rPr>
        <w:t xml:space="preserve">At the same time, people with </w:t>
      </w:r>
      <w:r w:rsidR="004951E3" w:rsidRPr="00260C56">
        <w:rPr>
          <w:rFonts w:ascii="Times New Roman" w:hAnsi="Times New Roman" w:cs="Times New Roman"/>
          <w:sz w:val="24"/>
          <w:szCs w:val="24"/>
        </w:rPr>
        <w:t>rare diseases</w:t>
      </w:r>
      <w:r w:rsidRPr="00260C56">
        <w:rPr>
          <w:rFonts w:ascii="Times New Roman" w:hAnsi="Times New Roman" w:cs="Times New Roman"/>
          <w:sz w:val="24"/>
          <w:szCs w:val="24"/>
        </w:rPr>
        <w:t xml:space="preserve"> do not feel well supported, especially apart from the medical aspects of their disease</w:t>
      </w:r>
      <w:r w:rsidR="00816881" w:rsidRPr="00260C56">
        <w:rPr>
          <w:rFonts w:ascii="Times New Roman" w:hAnsi="Times New Roman" w:cs="Times New Roman"/>
          <w:sz w:val="24"/>
          <w:szCs w:val="24"/>
        </w:rPr>
        <w:t>.</w:t>
      </w:r>
      <w:r w:rsidR="009B246B" w:rsidRPr="00260C56">
        <w:rPr>
          <w:rFonts w:ascii="Times New Roman" w:hAnsi="Times New Roman" w:cs="Times New Roman"/>
          <w:sz w:val="24"/>
          <w:szCs w:val="24"/>
          <w:vertAlign w:val="superscript"/>
        </w:rPr>
        <w:t>14, 16</w:t>
      </w:r>
      <w:r w:rsidR="0030149A" w:rsidRPr="00260C56">
        <w:rPr>
          <w:rFonts w:ascii="Times New Roman" w:hAnsi="Times New Roman" w:cs="Times New Roman"/>
          <w:sz w:val="24"/>
          <w:szCs w:val="24"/>
        </w:rPr>
        <w:t xml:space="preserve"> The National Institutes of Health (NIH) estimates that only 5% of rare diseases have approved treatments, while many therapies work only in young ages and early stages of the diseases.</w:t>
      </w:r>
      <w:r w:rsidR="00A819B0" w:rsidRPr="00260C56">
        <w:rPr>
          <w:rFonts w:ascii="Times New Roman" w:hAnsi="Times New Roman" w:cs="Times New Roman"/>
          <w:sz w:val="24"/>
          <w:szCs w:val="24"/>
          <w:vertAlign w:val="superscript"/>
        </w:rPr>
        <w:t>17</w:t>
      </w:r>
    </w:p>
    <w:p w14:paraId="026A31F4" w14:textId="2AF56425" w:rsidR="004D1546" w:rsidRPr="00260C56" w:rsidRDefault="00FF6A73"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sz w:val="24"/>
          <w:szCs w:val="24"/>
        </w:rPr>
        <w:t>R</w:t>
      </w:r>
      <w:r w:rsidR="004951E3" w:rsidRPr="00260C56">
        <w:rPr>
          <w:rFonts w:ascii="Times New Roman" w:hAnsi="Times New Roman" w:cs="Times New Roman"/>
          <w:sz w:val="24"/>
          <w:szCs w:val="24"/>
        </w:rPr>
        <w:t>are disease</w:t>
      </w:r>
      <w:r w:rsidRPr="00260C56">
        <w:rPr>
          <w:rFonts w:ascii="Times New Roman" w:hAnsi="Times New Roman" w:cs="Times New Roman"/>
          <w:sz w:val="24"/>
          <w:szCs w:val="24"/>
        </w:rPr>
        <w:t xml:space="preserve"> community is a vulnerable patient group suffering during the </w:t>
      </w:r>
      <w:r w:rsidR="00260C56">
        <w:rPr>
          <w:rFonts w:ascii="Times New Roman" w:hAnsi="Times New Roman" w:cs="Times New Roman"/>
          <w:sz w:val="24"/>
          <w:szCs w:val="24"/>
        </w:rPr>
        <w:t>COVID</w:t>
      </w:r>
      <w:r w:rsidRPr="00260C56">
        <w:rPr>
          <w:rFonts w:ascii="Times New Roman" w:hAnsi="Times New Roman" w:cs="Times New Roman"/>
          <w:sz w:val="24"/>
          <w:szCs w:val="24"/>
        </w:rPr>
        <w:t xml:space="preserve">-19 pandemic due to pandemic stress, disruption in health care and daily life. During the pandemic, participation was impaired for adults and children with </w:t>
      </w:r>
      <w:r w:rsidR="004951E3" w:rsidRPr="00260C56">
        <w:rPr>
          <w:rFonts w:ascii="Times New Roman" w:hAnsi="Times New Roman" w:cs="Times New Roman"/>
          <w:sz w:val="24"/>
          <w:szCs w:val="24"/>
        </w:rPr>
        <w:t>rare diseases</w:t>
      </w:r>
      <w:r w:rsidRPr="00260C56">
        <w:rPr>
          <w:rFonts w:ascii="Times New Roman" w:hAnsi="Times New Roman" w:cs="Times New Roman"/>
          <w:sz w:val="24"/>
          <w:szCs w:val="24"/>
        </w:rPr>
        <w:t xml:space="preserve"> as well as caregivers.</w:t>
      </w:r>
      <w:r w:rsidR="00A819B0" w:rsidRPr="00260C56">
        <w:rPr>
          <w:rFonts w:ascii="Times New Roman" w:hAnsi="Times New Roman" w:cs="Times New Roman"/>
          <w:sz w:val="24"/>
          <w:szCs w:val="24"/>
          <w:vertAlign w:val="superscript"/>
        </w:rPr>
        <w:t>15</w:t>
      </w:r>
      <w:r w:rsidR="00562F94" w:rsidRPr="00260C56">
        <w:rPr>
          <w:rFonts w:ascii="Times New Roman" w:hAnsi="Times New Roman" w:cs="Times New Roman"/>
          <w:sz w:val="24"/>
          <w:szCs w:val="24"/>
          <w:vertAlign w:val="superscript"/>
        </w:rPr>
        <w:t xml:space="preserve"> </w:t>
      </w:r>
      <w:r w:rsidRPr="00260C56">
        <w:rPr>
          <w:rFonts w:ascii="Times New Roman" w:hAnsi="Times New Roman" w:cs="Times New Roman"/>
          <w:sz w:val="24"/>
          <w:szCs w:val="24"/>
        </w:rPr>
        <w:t>According to a European study organized by Rare Barometer, an initiative of the European Organization for Rare Diseases (EURORDIS), 83% of rare disease patients interrupted their medical care, including diagnostic procedures, medical appointments, therapies, rehabilitation, or surgical interventions</w:t>
      </w:r>
      <w:r w:rsidR="00EC2E8B" w:rsidRPr="00260C56">
        <w:rPr>
          <w:rFonts w:ascii="Times New Roman" w:hAnsi="Times New Roman" w:cs="Times New Roman"/>
          <w:sz w:val="24"/>
          <w:szCs w:val="24"/>
        </w:rPr>
        <w:t>.</w:t>
      </w:r>
      <w:r w:rsidR="00A819B0" w:rsidRPr="00260C56">
        <w:rPr>
          <w:rFonts w:ascii="Times New Roman" w:hAnsi="Times New Roman" w:cs="Times New Roman"/>
          <w:sz w:val="24"/>
          <w:szCs w:val="24"/>
          <w:vertAlign w:val="superscript"/>
        </w:rPr>
        <w:t>18</w:t>
      </w:r>
      <w:r w:rsidR="0075350B" w:rsidRPr="00260C56">
        <w:rPr>
          <w:rFonts w:ascii="Times New Roman" w:hAnsi="Times New Roman" w:cs="Times New Roman"/>
          <w:sz w:val="24"/>
          <w:szCs w:val="24"/>
        </w:rPr>
        <w:t xml:space="preserve"> Since the </w:t>
      </w:r>
      <w:r w:rsidR="00B476ED" w:rsidRPr="00260C56">
        <w:rPr>
          <w:rFonts w:ascii="Times New Roman" w:hAnsi="Times New Roman" w:cs="Times New Roman"/>
          <w:sz w:val="24"/>
          <w:szCs w:val="24"/>
        </w:rPr>
        <w:t>pandemic outbreak</w:t>
      </w:r>
      <w:r w:rsidR="0075350B" w:rsidRPr="00260C56">
        <w:rPr>
          <w:rFonts w:ascii="Times New Roman" w:hAnsi="Times New Roman" w:cs="Times New Roman"/>
          <w:sz w:val="24"/>
          <w:szCs w:val="24"/>
        </w:rPr>
        <w:t>, they have struggled without the proper palliative care. This kind of pause in development represents a regression for patients with rare diseases.</w:t>
      </w:r>
      <w:r w:rsidR="00FD135F" w:rsidRPr="00260C56">
        <w:rPr>
          <w:rFonts w:ascii="Times New Roman" w:hAnsi="Times New Roman" w:cs="Times New Roman"/>
          <w:sz w:val="24"/>
          <w:szCs w:val="24"/>
        </w:rPr>
        <w:t xml:space="preserve"> As an immediate response to the pandemic, most pharmaceutical industries and researchers focused on developing therapies for </w:t>
      </w:r>
      <w:r w:rsidR="00260C56">
        <w:rPr>
          <w:rFonts w:ascii="Times New Roman" w:hAnsi="Times New Roman" w:cs="Times New Roman"/>
          <w:sz w:val="24"/>
          <w:szCs w:val="24"/>
        </w:rPr>
        <w:t>COVID</w:t>
      </w:r>
      <w:r w:rsidR="00FD135F" w:rsidRPr="00260C56">
        <w:rPr>
          <w:rFonts w:ascii="Times New Roman" w:hAnsi="Times New Roman" w:cs="Times New Roman"/>
          <w:sz w:val="24"/>
          <w:szCs w:val="24"/>
        </w:rPr>
        <w:t xml:space="preserve">-19, leading to a pause in </w:t>
      </w:r>
      <w:r w:rsidR="00B476ED" w:rsidRPr="00260C56">
        <w:rPr>
          <w:rFonts w:ascii="Times New Roman" w:hAnsi="Times New Roman" w:cs="Times New Roman"/>
          <w:sz w:val="24"/>
          <w:szCs w:val="24"/>
        </w:rPr>
        <w:t>developing</w:t>
      </w:r>
      <w:r w:rsidR="00FD135F" w:rsidRPr="00260C56">
        <w:rPr>
          <w:rFonts w:ascii="Times New Roman" w:hAnsi="Times New Roman" w:cs="Times New Roman"/>
          <w:sz w:val="24"/>
          <w:szCs w:val="24"/>
        </w:rPr>
        <w:t xml:space="preserve"> therapies for other diseases, including rare diseases.</w:t>
      </w:r>
      <w:r w:rsidR="00816881" w:rsidRPr="00260C56">
        <w:rPr>
          <w:rFonts w:ascii="Times New Roman" w:hAnsi="Times New Roman" w:cs="Times New Roman"/>
          <w:color w:val="FF0000"/>
          <w:sz w:val="24"/>
          <w:szCs w:val="24"/>
          <w:vertAlign w:val="superscript"/>
        </w:rPr>
        <w:t xml:space="preserve"> </w:t>
      </w:r>
      <w:r w:rsidR="00A819B0" w:rsidRPr="00260C56">
        <w:rPr>
          <w:rFonts w:ascii="Times New Roman" w:hAnsi="Times New Roman" w:cs="Times New Roman"/>
          <w:sz w:val="24"/>
          <w:szCs w:val="24"/>
          <w:vertAlign w:val="superscript"/>
        </w:rPr>
        <w:t xml:space="preserve">2,11,15 </w:t>
      </w:r>
      <w:r w:rsidR="003658C5" w:rsidRPr="00260C56">
        <w:rPr>
          <w:rFonts w:ascii="Times New Roman" w:hAnsi="Times New Roman" w:cs="Times New Roman"/>
          <w:sz w:val="24"/>
          <w:szCs w:val="24"/>
        </w:rPr>
        <w:t xml:space="preserve">Participants with rare diseases in the Genomics England 100k Genomes project had increased risks of </w:t>
      </w:r>
      <w:r w:rsidR="00260C56">
        <w:rPr>
          <w:rFonts w:ascii="Times New Roman" w:hAnsi="Times New Roman" w:cs="Times New Roman"/>
          <w:sz w:val="24"/>
          <w:szCs w:val="24"/>
        </w:rPr>
        <w:t>COVID</w:t>
      </w:r>
      <w:r w:rsidR="003658C5" w:rsidRPr="00260C56">
        <w:rPr>
          <w:rFonts w:ascii="Times New Roman" w:hAnsi="Times New Roman" w:cs="Times New Roman"/>
          <w:sz w:val="24"/>
          <w:szCs w:val="24"/>
        </w:rPr>
        <w:t xml:space="preserve">-19-related mortality. </w:t>
      </w:r>
      <w:r w:rsidR="00871422" w:rsidRPr="00260C56">
        <w:rPr>
          <w:rFonts w:ascii="Times New Roman" w:hAnsi="Times New Roman" w:cs="Times New Roman"/>
          <w:sz w:val="24"/>
          <w:szCs w:val="24"/>
        </w:rPr>
        <w:t xml:space="preserve">This was probably because rare disease patients had significantly higher frequencies of certain comorbidities and a higher number of comorbidities, which is known to affect </w:t>
      </w:r>
      <w:r w:rsidR="00260C56">
        <w:rPr>
          <w:rFonts w:ascii="Times New Roman" w:hAnsi="Times New Roman" w:cs="Times New Roman"/>
          <w:sz w:val="24"/>
          <w:szCs w:val="24"/>
        </w:rPr>
        <w:t>COVID</w:t>
      </w:r>
      <w:r w:rsidR="00871422" w:rsidRPr="00260C56">
        <w:rPr>
          <w:rFonts w:ascii="Times New Roman" w:hAnsi="Times New Roman" w:cs="Times New Roman"/>
          <w:sz w:val="24"/>
          <w:szCs w:val="24"/>
        </w:rPr>
        <w:t>-19-related mortality.</w:t>
      </w:r>
      <w:r w:rsidR="00A819B0" w:rsidRPr="00260C56">
        <w:rPr>
          <w:rFonts w:ascii="Times New Roman" w:hAnsi="Times New Roman" w:cs="Times New Roman"/>
          <w:sz w:val="24"/>
          <w:szCs w:val="24"/>
          <w:vertAlign w:val="superscript"/>
        </w:rPr>
        <w:t>19</w:t>
      </w:r>
      <w:r w:rsidR="00871422" w:rsidRPr="00260C56">
        <w:rPr>
          <w:rFonts w:ascii="Times New Roman" w:hAnsi="Times New Roman" w:cs="Times New Roman"/>
          <w:sz w:val="24"/>
          <w:szCs w:val="24"/>
        </w:rPr>
        <w:t xml:space="preserve"> </w:t>
      </w:r>
      <w:r w:rsidR="003658C5" w:rsidRPr="00260C56">
        <w:rPr>
          <w:rFonts w:ascii="Times New Roman" w:hAnsi="Times New Roman" w:cs="Times New Roman"/>
          <w:sz w:val="24"/>
          <w:szCs w:val="24"/>
        </w:rPr>
        <w:t>In another</w:t>
      </w:r>
      <w:r w:rsidR="005F3D94" w:rsidRPr="00260C56">
        <w:rPr>
          <w:rFonts w:ascii="Times New Roman" w:hAnsi="Times New Roman" w:cs="Times New Roman"/>
          <w:sz w:val="24"/>
          <w:szCs w:val="24"/>
        </w:rPr>
        <w:t xml:space="preserve"> study</w:t>
      </w:r>
      <w:r w:rsidR="003658C5" w:rsidRPr="00260C56">
        <w:rPr>
          <w:rFonts w:ascii="Times New Roman" w:hAnsi="Times New Roman" w:cs="Times New Roman"/>
          <w:sz w:val="24"/>
          <w:szCs w:val="24"/>
        </w:rPr>
        <w:t xml:space="preserve"> by Chung et al.</w:t>
      </w:r>
      <w:r w:rsidR="00B476ED" w:rsidRPr="00260C56">
        <w:rPr>
          <w:rFonts w:ascii="Times New Roman" w:hAnsi="Times New Roman" w:cs="Times New Roman"/>
          <w:sz w:val="24"/>
          <w:szCs w:val="24"/>
        </w:rPr>
        <w:t>,</w:t>
      </w:r>
      <w:r w:rsidR="003658C5" w:rsidRPr="00260C56">
        <w:rPr>
          <w:rFonts w:ascii="Times New Roman" w:hAnsi="Times New Roman" w:cs="Times New Roman"/>
          <w:sz w:val="24"/>
          <w:szCs w:val="24"/>
        </w:rPr>
        <w:t xml:space="preserve"> increased </w:t>
      </w:r>
      <w:r w:rsidR="00260C56">
        <w:rPr>
          <w:rFonts w:ascii="Times New Roman" w:hAnsi="Times New Roman" w:cs="Times New Roman"/>
          <w:sz w:val="24"/>
          <w:szCs w:val="24"/>
        </w:rPr>
        <w:t>COVID</w:t>
      </w:r>
      <w:r w:rsidR="003658C5" w:rsidRPr="00260C56">
        <w:rPr>
          <w:rFonts w:ascii="Times New Roman" w:hAnsi="Times New Roman" w:cs="Times New Roman"/>
          <w:sz w:val="24"/>
          <w:szCs w:val="24"/>
        </w:rPr>
        <w:t>-19-related mortality was observed in hospitalized patients with rare diseases compared to the general population.</w:t>
      </w:r>
      <w:r w:rsidR="00A819B0" w:rsidRPr="00260C56">
        <w:rPr>
          <w:rFonts w:ascii="Times New Roman" w:hAnsi="Times New Roman" w:cs="Times New Roman"/>
          <w:sz w:val="24"/>
          <w:szCs w:val="24"/>
          <w:vertAlign w:val="superscript"/>
        </w:rPr>
        <w:t>20</w:t>
      </w:r>
      <w:r w:rsidR="003658C5" w:rsidRPr="00260C56">
        <w:rPr>
          <w:rFonts w:ascii="Times New Roman" w:hAnsi="Times New Roman" w:cs="Times New Roman"/>
          <w:sz w:val="24"/>
          <w:szCs w:val="24"/>
        </w:rPr>
        <w:t xml:space="preserve"> </w:t>
      </w:r>
    </w:p>
    <w:p w14:paraId="1C19D840" w14:textId="1D635A6C" w:rsidR="004D1546" w:rsidRPr="00260C56" w:rsidRDefault="00EC2E8B"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sz w:val="24"/>
          <w:szCs w:val="24"/>
        </w:rPr>
        <w:lastRenderedPageBreak/>
        <w:t xml:space="preserve">In </w:t>
      </w:r>
      <w:r w:rsidR="00816881" w:rsidRPr="00260C56">
        <w:rPr>
          <w:rFonts w:ascii="Times New Roman" w:hAnsi="Times New Roman" w:cs="Times New Roman"/>
          <w:sz w:val="24"/>
          <w:szCs w:val="24"/>
        </w:rPr>
        <w:t xml:space="preserve">the </w:t>
      </w:r>
      <w:r w:rsidRPr="00260C56">
        <w:rPr>
          <w:rFonts w:ascii="Times New Roman" w:hAnsi="Times New Roman" w:cs="Times New Roman"/>
          <w:sz w:val="24"/>
          <w:szCs w:val="24"/>
        </w:rPr>
        <w:t xml:space="preserve">Albanian context, the pandemic period </w:t>
      </w:r>
      <w:r w:rsidR="004951E3" w:rsidRPr="00260C56">
        <w:rPr>
          <w:rFonts w:ascii="Times New Roman" w:hAnsi="Times New Roman" w:cs="Times New Roman"/>
          <w:sz w:val="24"/>
          <w:szCs w:val="24"/>
        </w:rPr>
        <w:t>caused</w:t>
      </w:r>
      <w:r w:rsidRPr="00260C56">
        <w:rPr>
          <w:rFonts w:ascii="Times New Roman" w:hAnsi="Times New Roman" w:cs="Times New Roman"/>
          <w:sz w:val="24"/>
          <w:szCs w:val="24"/>
        </w:rPr>
        <w:t xml:space="preserve"> an 85% reduction in hospitalizations, an 89% reduction in patient length of stay, and an average length of stay that decreased from 7.91 days in 2019 to 7 days in 2020. </w:t>
      </w:r>
      <w:r w:rsidR="004D1546" w:rsidRPr="00260C56">
        <w:rPr>
          <w:rFonts w:ascii="Times New Roman" w:hAnsi="Times New Roman" w:cs="Times New Roman"/>
          <w:sz w:val="24"/>
          <w:szCs w:val="24"/>
        </w:rPr>
        <w:t>In terms of the average length of stay during the pandemic, there was a decrease for both males and females in 2020 compared to 2019, but there was no statistically significant difference between genders (p &lt; 0.506). This suggests a similar risk perception among males and females, as well as a balanced approach to each patient in managing the spread of the Sars-CoV-2 virus in the hospital setting.</w:t>
      </w:r>
      <w:r w:rsidRPr="00260C56">
        <w:rPr>
          <w:rFonts w:ascii="Times New Roman" w:hAnsi="Times New Roman" w:cs="Times New Roman"/>
          <w:sz w:val="24"/>
          <w:szCs w:val="24"/>
        </w:rPr>
        <w:t xml:space="preserve"> </w:t>
      </w:r>
      <w:r w:rsidR="004D1546" w:rsidRPr="00260C56">
        <w:rPr>
          <w:rFonts w:ascii="Times New Roman" w:hAnsi="Times New Roman" w:cs="Times New Roman"/>
          <w:sz w:val="24"/>
          <w:szCs w:val="24"/>
        </w:rPr>
        <w:t xml:space="preserve">Interestingly, younger age groups reduced hospital visits, while those aged 70 and above continued to seek medical attention. This can be explained by the fact that older individuals, in addition to the severity of their conditions, often have other comorbidities requiring </w:t>
      </w:r>
      <w:r w:rsidR="00005F9A" w:rsidRPr="00260C56">
        <w:rPr>
          <w:rFonts w:ascii="Times New Roman" w:hAnsi="Times New Roman" w:cs="Times New Roman"/>
          <w:sz w:val="24"/>
          <w:szCs w:val="24"/>
        </w:rPr>
        <w:t xml:space="preserve">medical </w:t>
      </w:r>
      <w:r w:rsidR="004D1546" w:rsidRPr="00260C56">
        <w:rPr>
          <w:rFonts w:ascii="Times New Roman" w:hAnsi="Times New Roman" w:cs="Times New Roman"/>
          <w:sz w:val="24"/>
          <w:szCs w:val="24"/>
        </w:rPr>
        <w:t>management. Additionally, younger individuals had easier access to telemedicine during the pandemic.</w:t>
      </w:r>
    </w:p>
    <w:p w14:paraId="52C7C2E7" w14:textId="2B7DA543" w:rsidR="006774D2" w:rsidRPr="00260C56" w:rsidRDefault="00265EB2"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sz w:val="24"/>
          <w:szCs w:val="24"/>
        </w:rPr>
        <w:t xml:space="preserve">The </w:t>
      </w:r>
      <w:r w:rsidR="00260C56">
        <w:rPr>
          <w:rFonts w:ascii="Times New Roman" w:hAnsi="Times New Roman" w:cs="Times New Roman"/>
          <w:sz w:val="24"/>
          <w:szCs w:val="24"/>
        </w:rPr>
        <w:t>COVID</w:t>
      </w:r>
      <w:r w:rsidRPr="00260C56">
        <w:rPr>
          <w:rFonts w:ascii="Times New Roman" w:hAnsi="Times New Roman" w:cs="Times New Roman"/>
          <w:sz w:val="24"/>
          <w:szCs w:val="24"/>
        </w:rPr>
        <w:t xml:space="preserve">-19 pandemic fundamentally altered the functioning of the healthcare system. To reduce infection spread, especially in this vulnerable group, early preventive measures, such as requiring a negative Sars-CoV-2 test result at least 48 hours before hospital admission and limiting accompanying persons, were implemented in our clinic. </w:t>
      </w:r>
      <w:r w:rsidR="004D1546" w:rsidRPr="00260C56">
        <w:rPr>
          <w:rFonts w:ascii="Times New Roman" w:hAnsi="Times New Roman" w:cs="Times New Roman"/>
          <w:sz w:val="24"/>
          <w:szCs w:val="24"/>
        </w:rPr>
        <w:t>Despite the decrease in hospitalized patients, our clinic continued to provide care through telemedicine. Various forms of communication, such as telephone consultations, video calls, or email, were adopted. This collaboration optimized patient self-monitoring, treatment adherence, infection prevention measures, and reduced anxiety and stress.</w:t>
      </w:r>
    </w:p>
    <w:p w14:paraId="5ABE65A7" w14:textId="77777777" w:rsidR="00A04F06" w:rsidRDefault="00A04F06" w:rsidP="00260C56">
      <w:pPr>
        <w:spacing w:after="0" w:line="360" w:lineRule="auto"/>
        <w:jc w:val="both"/>
        <w:rPr>
          <w:rFonts w:ascii="Times New Roman" w:hAnsi="Times New Roman" w:cs="Times New Roman"/>
          <w:b/>
          <w:bCs/>
          <w:sz w:val="24"/>
          <w:szCs w:val="24"/>
        </w:rPr>
      </w:pPr>
    </w:p>
    <w:p w14:paraId="5A3340DC" w14:textId="554E99F9" w:rsidR="0070532C" w:rsidRPr="00260C56" w:rsidRDefault="0070532C" w:rsidP="00260C56">
      <w:pPr>
        <w:spacing w:after="0" w:line="360" w:lineRule="auto"/>
        <w:jc w:val="both"/>
        <w:rPr>
          <w:rFonts w:ascii="Times New Roman" w:hAnsi="Times New Roman" w:cs="Times New Roman"/>
          <w:b/>
          <w:bCs/>
          <w:sz w:val="24"/>
          <w:szCs w:val="24"/>
        </w:rPr>
      </w:pPr>
      <w:r w:rsidRPr="00260C56">
        <w:rPr>
          <w:rFonts w:ascii="Times New Roman" w:hAnsi="Times New Roman" w:cs="Times New Roman"/>
          <w:b/>
          <w:bCs/>
          <w:sz w:val="24"/>
          <w:szCs w:val="24"/>
        </w:rPr>
        <w:t>Conclusions</w:t>
      </w:r>
    </w:p>
    <w:p w14:paraId="2F738350" w14:textId="5B7A99F8" w:rsidR="000E733D" w:rsidRPr="00260C56" w:rsidRDefault="004D1546"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sz w:val="24"/>
          <w:szCs w:val="24"/>
        </w:rPr>
        <w:t xml:space="preserve">In conclusion, the </w:t>
      </w:r>
      <w:r w:rsidR="00260C56">
        <w:rPr>
          <w:rFonts w:ascii="Times New Roman" w:hAnsi="Times New Roman" w:cs="Times New Roman"/>
          <w:sz w:val="24"/>
          <w:szCs w:val="24"/>
        </w:rPr>
        <w:t>COVID</w:t>
      </w:r>
      <w:r w:rsidRPr="00260C56">
        <w:rPr>
          <w:rFonts w:ascii="Times New Roman" w:hAnsi="Times New Roman" w:cs="Times New Roman"/>
          <w:sz w:val="24"/>
          <w:szCs w:val="24"/>
        </w:rPr>
        <w:t xml:space="preserve">-19 pandemic </w:t>
      </w:r>
      <w:r w:rsidR="00B476ED" w:rsidRPr="00260C56">
        <w:rPr>
          <w:rFonts w:ascii="Times New Roman" w:hAnsi="Times New Roman" w:cs="Times New Roman"/>
          <w:sz w:val="24"/>
          <w:szCs w:val="24"/>
        </w:rPr>
        <w:t>significantly impacted</w:t>
      </w:r>
      <w:r w:rsidRPr="00260C56">
        <w:rPr>
          <w:rFonts w:ascii="Times New Roman" w:hAnsi="Times New Roman" w:cs="Times New Roman"/>
          <w:sz w:val="24"/>
          <w:szCs w:val="24"/>
        </w:rPr>
        <w:t xml:space="preserve"> dermatology patients, particularly those with rare skin diseases</w:t>
      </w:r>
      <w:r w:rsidR="009C0909" w:rsidRPr="00260C56">
        <w:rPr>
          <w:rFonts w:ascii="Times New Roman" w:hAnsi="Times New Roman" w:cs="Times New Roman"/>
          <w:sz w:val="24"/>
          <w:szCs w:val="24"/>
        </w:rPr>
        <w:t xml:space="preserve"> in our country</w:t>
      </w:r>
      <w:r w:rsidRPr="00260C56">
        <w:rPr>
          <w:rFonts w:ascii="Times New Roman" w:hAnsi="Times New Roman" w:cs="Times New Roman"/>
          <w:sz w:val="24"/>
          <w:szCs w:val="24"/>
        </w:rPr>
        <w:t xml:space="preserve">. </w:t>
      </w:r>
      <w:r w:rsidR="000E733D" w:rsidRPr="00260C56">
        <w:rPr>
          <w:rFonts w:ascii="Times New Roman" w:hAnsi="Times New Roman" w:cs="Times New Roman"/>
          <w:sz w:val="24"/>
          <w:szCs w:val="24"/>
        </w:rPr>
        <w:t xml:space="preserve">The pandemic highlighted the vulnerability of patients with rare diseases and the need for adapted healthcare services during such crises. </w:t>
      </w:r>
      <w:r w:rsidR="009C0909" w:rsidRPr="00260C56">
        <w:rPr>
          <w:rFonts w:ascii="Times New Roman" w:hAnsi="Times New Roman" w:cs="Times New Roman"/>
          <w:sz w:val="24"/>
          <w:szCs w:val="24"/>
        </w:rPr>
        <w:t xml:space="preserve">Innovative approaches such as telemedicine helped maintain patient care and improve patient monitoring and adherence to treatment. </w:t>
      </w:r>
      <w:r w:rsidR="000E733D" w:rsidRPr="00260C56">
        <w:rPr>
          <w:rFonts w:ascii="Times New Roman" w:hAnsi="Times New Roman" w:cs="Times New Roman"/>
          <w:sz w:val="24"/>
          <w:szCs w:val="24"/>
        </w:rPr>
        <w:t xml:space="preserve">Further studies are required to understand the long-term effects of the pandemic on this patient population and to develop strategies for their care in future emergencies. </w:t>
      </w:r>
    </w:p>
    <w:p w14:paraId="19048397" w14:textId="77777777" w:rsidR="00A04F06" w:rsidRDefault="00A04F06" w:rsidP="00260C56">
      <w:pPr>
        <w:spacing w:after="0" w:line="360" w:lineRule="auto"/>
        <w:jc w:val="both"/>
        <w:rPr>
          <w:rFonts w:ascii="Times New Roman" w:hAnsi="Times New Roman" w:cs="Times New Roman"/>
          <w:b/>
          <w:bCs/>
          <w:sz w:val="24"/>
          <w:szCs w:val="24"/>
        </w:rPr>
      </w:pPr>
    </w:p>
    <w:p w14:paraId="58595B50" w14:textId="4375CB49" w:rsidR="0070532C" w:rsidRPr="00260C56" w:rsidRDefault="0070532C" w:rsidP="00260C56">
      <w:pPr>
        <w:spacing w:after="0" w:line="360" w:lineRule="auto"/>
        <w:jc w:val="both"/>
        <w:rPr>
          <w:rFonts w:ascii="Times New Roman" w:hAnsi="Times New Roman" w:cs="Times New Roman"/>
          <w:sz w:val="24"/>
          <w:szCs w:val="24"/>
        </w:rPr>
      </w:pPr>
      <w:r w:rsidRPr="00260C56">
        <w:rPr>
          <w:rFonts w:ascii="Times New Roman" w:hAnsi="Times New Roman" w:cs="Times New Roman"/>
          <w:b/>
          <w:bCs/>
          <w:sz w:val="24"/>
          <w:szCs w:val="24"/>
        </w:rPr>
        <w:t>References</w:t>
      </w:r>
    </w:p>
    <w:p w14:paraId="751CC92C" w14:textId="51DE0A7B" w:rsidR="009D08DC" w:rsidRPr="00260C56" w:rsidRDefault="007F0CCC" w:rsidP="00A04F06">
      <w:pPr>
        <w:spacing w:after="0" w:line="360" w:lineRule="auto"/>
        <w:ind w:left="397" w:hanging="397"/>
        <w:jc w:val="both"/>
        <w:rPr>
          <w:rFonts w:ascii="Times New Roman" w:hAnsi="Times New Roman" w:cs="Times New Roman"/>
          <w:sz w:val="24"/>
          <w:szCs w:val="24"/>
        </w:rPr>
      </w:pPr>
      <w:r w:rsidRPr="00260C56">
        <w:rPr>
          <w:rFonts w:ascii="Times New Roman" w:hAnsi="Times New Roman" w:cs="Times New Roman"/>
          <w:sz w:val="24"/>
          <w:szCs w:val="24"/>
        </w:rPr>
        <w:t>1.</w:t>
      </w:r>
      <w:r w:rsidR="003A156C" w:rsidRPr="00260C56">
        <w:rPr>
          <w:rFonts w:ascii="Times New Roman" w:hAnsi="Times New Roman" w:cs="Times New Roman"/>
          <w:sz w:val="24"/>
          <w:szCs w:val="24"/>
        </w:rPr>
        <w:t xml:space="preserve"> </w:t>
      </w:r>
      <w:r w:rsidRPr="00260C56">
        <w:rPr>
          <w:rFonts w:ascii="Times New Roman" w:hAnsi="Times New Roman" w:cs="Times New Roman"/>
          <w:sz w:val="24"/>
          <w:szCs w:val="24"/>
        </w:rPr>
        <w:t>Zhu N, Zhang D, Wang W, et al. A Novel Coronavirus from Patients with Pneumonia in China, 2019. N Engl J Med. 2020;382(8):727-733. doi:10.1056/NEJMoa2001017</w:t>
      </w:r>
    </w:p>
    <w:p w14:paraId="33FF0391" w14:textId="66CE1171" w:rsidR="003A156C" w:rsidRPr="00260C56" w:rsidRDefault="003A156C" w:rsidP="00A04F06">
      <w:pPr>
        <w:spacing w:after="0" w:line="360" w:lineRule="auto"/>
        <w:ind w:left="397" w:hanging="397"/>
        <w:jc w:val="both"/>
        <w:rPr>
          <w:rFonts w:ascii="Times New Roman" w:hAnsi="Times New Roman" w:cs="Times New Roman"/>
          <w:sz w:val="24"/>
          <w:szCs w:val="24"/>
        </w:rPr>
      </w:pPr>
      <w:r w:rsidRPr="00260C56">
        <w:rPr>
          <w:rFonts w:ascii="Times New Roman" w:hAnsi="Times New Roman" w:cs="Times New Roman"/>
          <w:sz w:val="24"/>
          <w:szCs w:val="24"/>
        </w:rPr>
        <w:t xml:space="preserve">2. </w:t>
      </w:r>
      <w:proofErr w:type="spellStart"/>
      <w:r w:rsidRPr="00260C56">
        <w:rPr>
          <w:rFonts w:ascii="Times New Roman" w:hAnsi="Times New Roman" w:cs="Times New Roman"/>
          <w:sz w:val="24"/>
          <w:szCs w:val="24"/>
        </w:rPr>
        <w:t>Martora</w:t>
      </w:r>
      <w:proofErr w:type="spellEnd"/>
      <w:r w:rsidRPr="00260C56">
        <w:rPr>
          <w:rFonts w:ascii="Times New Roman" w:hAnsi="Times New Roman" w:cs="Times New Roman"/>
          <w:sz w:val="24"/>
          <w:szCs w:val="24"/>
        </w:rPr>
        <w:t xml:space="preserve"> F, </w:t>
      </w:r>
      <w:proofErr w:type="spellStart"/>
      <w:r w:rsidRPr="00260C56">
        <w:rPr>
          <w:rFonts w:ascii="Times New Roman" w:hAnsi="Times New Roman" w:cs="Times New Roman"/>
          <w:sz w:val="24"/>
          <w:szCs w:val="24"/>
        </w:rPr>
        <w:t>Fabbrocini</w:t>
      </w:r>
      <w:proofErr w:type="spellEnd"/>
      <w:r w:rsidRPr="00260C56">
        <w:rPr>
          <w:rFonts w:ascii="Times New Roman" w:hAnsi="Times New Roman" w:cs="Times New Roman"/>
          <w:sz w:val="24"/>
          <w:szCs w:val="24"/>
        </w:rPr>
        <w:t xml:space="preserve"> G, Nappa P, Megna M. Impact of the </w:t>
      </w:r>
      <w:r w:rsidR="00260C56">
        <w:rPr>
          <w:rFonts w:ascii="Times New Roman" w:hAnsi="Times New Roman" w:cs="Times New Roman"/>
          <w:sz w:val="24"/>
          <w:szCs w:val="24"/>
        </w:rPr>
        <w:t>COVID</w:t>
      </w:r>
      <w:r w:rsidRPr="00260C56">
        <w:rPr>
          <w:rFonts w:ascii="Times New Roman" w:hAnsi="Times New Roman" w:cs="Times New Roman"/>
          <w:sz w:val="24"/>
          <w:szCs w:val="24"/>
        </w:rPr>
        <w:t>-19 pandemic on hospital admissions of patients with rare diseases: an experience of a Southern Italy referral center. Int J Dermatol. 2022;61(7</w:t>
      </w:r>
      <w:proofErr w:type="gramStart"/>
      <w:r w:rsidRPr="00260C56">
        <w:rPr>
          <w:rFonts w:ascii="Times New Roman" w:hAnsi="Times New Roman" w:cs="Times New Roman"/>
          <w:sz w:val="24"/>
          <w:szCs w:val="24"/>
        </w:rPr>
        <w:t>):e</w:t>
      </w:r>
      <w:proofErr w:type="gramEnd"/>
      <w:r w:rsidRPr="00260C56">
        <w:rPr>
          <w:rFonts w:ascii="Times New Roman" w:hAnsi="Times New Roman" w:cs="Times New Roman"/>
          <w:sz w:val="24"/>
          <w:szCs w:val="24"/>
        </w:rPr>
        <w:t>237-e238. doi:10.1111/ijd.1623</w:t>
      </w:r>
    </w:p>
    <w:p w14:paraId="4A705F56" w14:textId="6CBADE76" w:rsidR="003A156C" w:rsidRPr="00260C56" w:rsidRDefault="003A156C" w:rsidP="00A04F06">
      <w:pPr>
        <w:spacing w:after="0" w:line="360" w:lineRule="auto"/>
        <w:ind w:left="397" w:hanging="397"/>
        <w:jc w:val="both"/>
        <w:rPr>
          <w:rFonts w:ascii="Times New Roman" w:hAnsi="Times New Roman" w:cs="Times New Roman"/>
          <w:sz w:val="24"/>
          <w:szCs w:val="24"/>
        </w:rPr>
      </w:pPr>
      <w:r w:rsidRPr="00260C56">
        <w:rPr>
          <w:rFonts w:ascii="Times New Roman" w:hAnsi="Times New Roman" w:cs="Times New Roman"/>
          <w:sz w:val="24"/>
          <w:szCs w:val="24"/>
        </w:rPr>
        <w:lastRenderedPageBreak/>
        <w:t xml:space="preserve">3. Radtke HB, Klein-Tasman BP, Merker VL, et al. The impact of the </w:t>
      </w:r>
      <w:r w:rsidR="00260C56">
        <w:rPr>
          <w:rFonts w:ascii="Times New Roman" w:hAnsi="Times New Roman" w:cs="Times New Roman"/>
          <w:sz w:val="24"/>
          <w:szCs w:val="24"/>
        </w:rPr>
        <w:t>COVID</w:t>
      </w:r>
      <w:r w:rsidRPr="00260C56">
        <w:rPr>
          <w:rFonts w:ascii="Times New Roman" w:hAnsi="Times New Roman" w:cs="Times New Roman"/>
          <w:sz w:val="24"/>
          <w:szCs w:val="24"/>
        </w:rPr>
        <w:t xml:space="preserve">-19 pandemic on neurofibromatosis clinical care and research. </w:t>
      </w:r>
      <w:proofErr w:type="spellStart"/>
      <w:r w:rsidRPr="00260C56">
        <w:rPr>
          <w:rFonts w:ascii="Times New Roman" w:hAnsi="Times New Roman" w:cs="Times New Roman"/>
          <w:sz w:val="24"/>
          <w:szCs w:val="24"/>
        </w:rPr>
        <w:t>Orphanet</w:t>
      </w:r>
      <w:proofErr w:type="spellEnd"/>
      <w:r w:rsidRPr="00260C56">
        <w:rPr>
          <w:rFonts w:ascii="Times New Roman" w:hAnsi="Times New Roman" w:cs="Times New Roman"/>
          <w:sz w:val="24"/>
          <w:szCs w:val="24"/>
        </w:rPr>
        <w:t xml:space="preserve"> J Rare Dis. 2021;16(1):61. Published 2021 Feb 1. doi:10.1186/s13023-021-01711-w</w:t>
      </w:r>
    </w:p>
    <w:p w14:paraId="3F0E7689" w14:textId="77777777" w:rsidR="003A156C" w:rsidRPr="00260C56" w:rsidRDefault="003A156C" w:rsidP="00A04F06">
      <w:pPr>
        <w:spacing w:after="0" w:line="360" w:lineRule="auto"/>
        <w:ind w:left="397" w:hanging="397"/>
        <w:jc w:val="both"/>
        <w:rPr>
          <w:rFonts w:ascii="Times New Roman" w:hAnsi="Times New Roman" w:cs="Times New Roman"/>
          <w:sz w:val="24"/>
          <w:szCs w:val="24"/>
        </w:rPr>
      </w:pPr>
      <w:r w:rsidRPr="00260C56">
        <w:rPr>
          <w:rFonts w:ascii="Times New Roman" w:hAnsi="Times New Roman" w:cs="Times New Roman"/>
          <w:sz w:val="24"/>
          <w:szCs w:val="24"/>
        </w:rPr>
        <w:t xml:space="preserve">4. </w:t>
      </w:r>
      <w:proofErr w:type="spellStart"/>
      <w:r w:rsidRPr="00260C56">
        <w:rPr>
          <w:rFonts w:ascii="Times New Roman" w:hAnsi="Times New Roman" w:cs="Times New Roman"/>
          <w:sz w:val="24"/>
          <w:szCs w:val="24"/>
        </w:rPr>
        <w:t>Sintila</w:t>
      </w:r>
      <w:proofErr w:type="spellEnd"/>
      <w:r w:rsidRPr="00260C56">
        <w:rPr>
          <w:rFonts w:ascii="Times New Roman" w:hAnsi="Times New Roman" w:cs="Times New Roman"/>
          <w:sz w:val="24"/>
          <w:szCs w:val="24"/>
        </w:rPr>
        <w:t xml:space="preserve"> SA, </w:t>
      </w:r>
      <w:proofErr w:type="spellStart"/>
      <w:r w:rsidRPr="00260C56">
        <w:rPr>
          <w:rFonts w:ascii="Times New Roman" w:hAnsi="Times New Roman" w:cs="Times New Roman"/>
          <w:sz w:val="24"/>
          <w:szCs w:val="24"/>
        </w:rPr>
        <w:t>Boziki</w:t>
      </w:r>
      <w:proofErr w:type="spellEnd"/>
      <w:r w:rsidRPr="00260C56">
        <w:rPr>
          <w:rFonts w:ascii="Times New Roman" w:hAnsi="Times New Roman" w:cs="Times New Roman"/>
          <w:sz w:val="24"/>
          <w:szCs w:val="24"/>
        </w:rPr>
        <w:t xml:space="preserve"> M, Bakirtzis C, et al. The Experience of a Tertiary Reference Hospital in the Study of Rare Neurological Diseases. </w:t>
      </w:r>
      <w:proofErr w:type="spellStart"/>
      <w:r w:rsidRPr="00260C56">
        <w:rPr>
          <w:rFonts w:ascii="Times New Roman" w:hAnsi="Times New Roman" w:cs="Times New Roman"/>
          <w:sz w:val="24"/>
          <w:szCs w:val="24"/>
        </w:rPr>
        <w:t>Medicina</w:t>
      </w:r>
      <w:proofErr w:type="spellEnd"/>
      <w:r w:rsidRPr="00260C56">
        <w:rPr>
          <w:rFonts w:ascii="Times New Roman" w:hAnsi="Times New Roman" w:cs="Times New Roman"/>
          <w:sz w:val="24"/>
          <w:szCs w:val="24"/>
        </w:rPr>
        <w:t xml:space="preserve"> (Kaunas). 2023;59(2):266. Published 2023 Jan 30. doi:10.3390/medicina59020266</w:t>
      </w:r>
    </w:p>
    <w:p w14:paraId="12FA2EC7" w14:textId="753E59CA" w:rsidR="007F0CCC" w:rsidRPr="00260C56" w:rsidRDefault="003A156C" w:rsidP="00A04F06">
      <w:pPr>
        <w:spacing w:after="0" w:line="360" w:lineRule="auto"/>
        <w:ind w:left="397" w:hanging="397"/>
        <w:jc w:val="both"/>
        <w:rPr>
          <w:rFonts w:ascii="Times New Roman" w:hAnsi="Times New Roman" w:cs="Times New Roman"/>
          <w:sz w:val="24"/>
          <w:szCs w:val="24"/>
        </w:rPr>
      </w:pPr>
      <w:r w:rsidRPr="00260C56">
        <w:rPr>
          <w:rFonts w:ascii="Times New Roman" w:hAnsi="Times New Roman" w:cs="Times New Roman"/>
          <w:sz w:val="24"/>
          <w:szCs w:val="24"/>
        </w:rPr>
        <w:t xml:space="preserve">5. </w:t>
      </w:r>
      <w:proofErr w:type="spellStart"/>
      <w:r w:rsidRPr="00260C56">
        <w:rPr>
          <w:rFonts w:ascii="Times New Roman" w:hAnsi="Times New Roman" w:cs="Times New Roman"/>
          <w:sz w:val="24"/>
          <w:szCs w:val="24"/>
        </w:rPr>
        <w:t>Soussand</w:t>
      </w:r>
      <w:proofErr w:type="spellEnd"/>
      <w:r w:rsidRPr="00260C56">
        <w:rPr>
          <w:rFonts w:ascii="Times New Roman" w:hAnsi="Times New Roman" w:cs="Times New Roman"/>
          <w:sz w:val="24"/>
          <w:szCs w:val="24"/>
        </w:rPr>
        <w:t xml:space="preserve"> L, </w:t>
      </w:r>
      <w:proofErr w:type="spellStart"/>
      <w:r w:rsidRPr="00260C56">
        <w:rPr>
          <w:rFonts w:ascii="Times New Roman" w:hAnsi="Times New Roman" w:cs="Times New Roman"/>
          <w:sz w:val="24"/>
          <w:szCs w:val="24"/>
        </w:rPr>
        <w:t>Kuchenbuch</w:t>
      </w:r>
      <w:proofErr w:type="spellEnd"/>
      <w:r w:rsidRPr="00260C56">
        <w:rPr>
          <w:rFonts w:ascii="Times New Roman" w:hAnsi="Times New Roman" w:cs="Times New Roman"/>
          <w:sz w:val="24"/>
          <w:szCs w:val="24"/>
        </w:rPr>
        <w:t xml:space="preserve"> M, Messiaen C, </w:t>
      </w:r>
      <w:proofErr w:type="spellStart"/>
      <w:r w:rsidRPr="00260C56">
        <w:rPr>
          <w:rFonts w:ascii="Times New Roman" w:hAnsi="Times New Roman" w:cs="Times New Roman"/>
          <w:sz w:val="24"/>
          <w:szCs w:val="24"/>
        </w:rPr>
        <w:t>Sandrin</w:t>
      </w:r>
      <w:proofErr w:type="spellEnd"/>
      <w:r w:rsidRPr="00260C56">
        <w:rPr>
          <w:rFonts w:ascii="Times New Roman" w:hAnsi="Times New Roman" w:cs="Times New Roman"/>
          <w:sz w:val="24"/>
          <w:szCs w:val="24"/>
        </w:rPr>
        <w:t xml:space="preserve"> A, </w:t>
      </w:r>
      <w:proofErr w:type="spellStart"/>
      <w:r w:rsidRPr="00260C56">
        <w:rPr>
          <w:rFonts w:ascii="Times New Roman" w:hAnsi="Times New Roman" w:cs="Times New Roman"/>
          <w:sz w:val="24"/>
          <w:szCs w:val="24"/>
        </w:rPr>
        <w:t>Jannot</w:t>
      </w:r>
      <w:proofErr w:type="spellEnd"/>
      <w:r w:rsidRPr="00260C56">
        <w:rPr>
          <w:rFonts w:ascii="Times New Roman" w:hAnsi="Times New Roman" w:cs="Times New Roman"/>
          <w:sz w:val="24"/>
          <w:szCs w:val="24"/>
        </w:rPr>
        <w:t xml:space="preserve"> AS, </w:t>
      </w:r>
      <w:proofErr w:type="spellStart"/>
      <w:r w:rsidRPr="00260C56">
        <w:rPr>
          <w:rFonts w:ascii="Times New Roman" w:hAnsi="Times New Roman" w:cs="Times New Roman"/>
          <w:sz w:val="24"/>
          <w:szCs w:val="24"/>
        </w:rPr>
        <w:t>Nabbout</w:t>
      </w:r>
      <w:proofErr w:type="spellEnd"/>
      <w:r w:rsidRPr="00260C56">
        <w:rPr>
          <w:rFonts w:ascii="Times New Roman" w:hAnsi="Times New Roman" w:cs="Times New Roman"/>
          <w:sz w:val="24"/>
          <w:szCs w:val="24"/>
        </w:rPr>
        <w:t xml:space="preserve"> R. Impact of the </w:t>
      </w:r>
      <w:r w:rsidR="00260C56">
        <w:rPr>
          <w:rFonts w:ascii="Times New Roman" w:hAnsi="Times New Roman" w:cs="Times New Roman"/>
          <w:sz w:val="24"/>
          <w:szCs w:val="24"/>
        </w:rPr>
        <w:t>COVID</w:t>
      </w:r>
      <w:r w:rsidRPr="00260C56">
        <w:rPr>
          <w:rFonts w:ascii="Times New Roman" w:hAnsi="Times New Roman" w:cs="Times New Roman"/>
          <w:sz w:val="24"/>
          <w:szCs w:val="24"/>
        </w:rPr>
        <w:t xml:space="preserve">-19 pandemic on the care of rare and undiagnosed diseases patients in France: a longitudinal population-based study. </w:t>
      </w:r>
      <w:proofErr w:type="spellStart"/>
      <w:r w:rsidRPr="00260C56">
        <w:rPr>
          <w:rFonts w:ascii="Times New Roman" w:hAnsi="Times New Roman" w:cs="Times New Roman"/>
          <w:sz w:val="24"/>
          <w:szCs w:val="24"/>
        </w:rPr>
        <w:t>Orphanet</w:t>
      </w:r>
      <w:proofErr w:type="spellEnd"/>
      <w:r w:rsidRPr="00260C56">
        <w:rPr>
          <w:rFonts w:ascii="Times New Roman" w:hAnsi="Times New Roman" w:cs="Times New Roman"/>
          <w:sz w:val="24"/>
          <w:szCs w:val="24"/>
        </w:rPr>
        <w:t xml:space="preserve"> J Rare Dis. 2022;17(1):430. Published 2022 Dec 9. doi:10.1186/s13023-022-02580-7</w:t>
      </w:r>
    </w:p>
    <w:p w14:paraId="0D35DC25" w14:textId="61832C84" w:rsidR="009A660C" w:rsidRPr="00260C56" w:rsidRDefault="00101E6E" w:rsidP="00A04F06">
      <w:pPr>
        <w:spacing w:after="0" w:line="360" w:lineRule="auto"/>
        <w:ind w:left="397" w:hanging="397"/>
        <w:jc w:val="both"/>
        <w:rPr>
          <w:rFonts w:ascii="Times New Roman" w:hAnsi="Times New Roman" w:cs="Times New Roman"/>
          <w:sz w:val="24"/>
          <w:szCs w:val="24"/>
          <w:lang w:val="it-IT"/>
        </w:rPr>
      </w:pPr>
      <w:r w:rsidRPr="00260C56">
        <w:rPr>
          <w:rFonts w:ascii="Times New Roman" w:hAnsi="Times New Roman" w:cs="Times New Roman"/>
          <w:sz w:val="24"/>
          <w:szCs w:val="24"/>
        </w:rPr>
        <w:t xml:space="preserve">6. </w:t>
      </w:r>
      <w:r w:rsidR="00B33B0B" w:rsidRPr="00260C56">
        <w:rPr>
          <w:rFonts w:ascii="Times New Roman" w:hAnsi="Times New Roman" w:cs="Times New Roman"/>
          <w:sz w:val="24"/>
          <w:szCs w:val="24"/>
        </w:rPr>
        <w:t xml:space="preserve">Chung CC, Wong WH, Fung JL, Hong Kong RD, Chung BH. Impact of </w:t>
      </w:r>
      <w:r w:rsidR="00260C56">
        <w:rPr>
          <w:rFonts w:ascii="Times New Roman" w:hAnsi="Times New Roman" w:cs="Times New Roman"/>
          <w:sz w:val="24"/>
          <w:szCs w:val="24"/>
        </w:rPr>
        <w:t>COVID</w:t>
      </w:r>
      <w:r w:rsidR="00B33B0B" w:rsidRPr="00260C56">
        <w:rPr>
          <w:rFonts w:ascii="Times New Roman" w:hAnsi="Times New Roman" w:cs="Times New Roman"/>
          <w:sz w:val="24"/>
          <w:szCs w:val="24"/>
        </w:rPr>
        <w:t xml:space="preserve">-19 pandemic on patients with rare disease in Hong Kong. </w:t>
      </w:r>
      <w:r w:rsidR="00B33B0B" w:rsidRPr="00260C56">
        <w:rPr>
          <w:rFonts w:ascii="Times New Roman" w:hAnsi="Times New Roman" w:cs="Times New Roman"/>
          <w:sz w:val="24"/>
          <w:szCs w:val="24"/>
          <w:lang w:val="it-IT"/>
        </w:rPr>
        <w:t xml:space="preserve">Eur J </w:t>
      </w:r>
      <w:proofErr w:type="spellStart"/>
      <w:r w:rsidR="00B33B0B" w:rsidRPr="00260C56">
        <w:rPr>
          <w:rFonts w:ascii="Times New Roman" w:hAnsi="Times New Roman" w:cs="Times New Roman"/>
          <w:sz w:val="24"/>
          <w:szCs w:val="24"/>
          <w:lang w:val="it-IT"/>
        </w:rPr>
        <w:t>Med</w:t>
      </w:r>
      <w:proofErr w:type="spellEnd"/>
      <w:r w:rsidR="00B33B0B" w:rsidRPr="00260C56">
        <w:rPr>
          <w:rFonts w:ascii="Times New Roman" w:hAnsi="Times New Roman" w:cs="Times New Roman"/>
          <w:sz w:val="24"/>
          <w:szCs w:val="24"/>
          <w:lang w:val="it-IT"/>
        </w:rPr>
        <w:t xml:space="preserve"> Genet. 2020;63(12):104062. </w:t>
      </w:r>
      <w:proofErr w:type="gramStart"/>
      <w:r w:rsidR="00B33B0B" w:rsidRPr="00260C56">
        <w:rPr>
          <w:rFonts w:ascii="Times New Roman" w:hAnsi="Times New Roman" w:cs="Times New Roman"/>
          <w:sz w:val="24"/>
          <w:szCs w:val="24"/>
          <w:lang w:val="it-IT"/>
        </w:rPr>
        <w:t>doi:10.1016/j.ejmg</w:t>
      </w:r>
      <w:proofErr w:type="gramEnd"/>
      <w:r w:rsidR="00B33B0B" w:rsidRPr="00260C56">
        <w:rPr>
          <w:rFonts w:ascii="Times New Roman" w:hAnsi="Times New Roman" w:cs="Times New Roman"/>
          <w:sz w:val="24"/>
          <w:szCs w:val="24"/>
          <w:lang w:val="it-IT"/>
        </w:rPr>
        <w:t>.2020.104062</w:t>
      </w:r>
    </w:p>
    <w:p w14:paraId="0F95D261" w14:textId="0EA689E6" w:rsidR="00101E6E" w:rsidRPr="00260C56" w:rsidRDefault="00101E6E" w:rsidP="00A04F06">
      <w:pPr>
        <w:spacing w:after="0" w:line="360" w:lineRule="auto"/>
        <w:ind w:left="397" w:hanging="397"/>
        <w:jc w:val="both"/>
        <w:rPr>
          <w:rFonts w:ascii="Times New Roman" w:hAnsi="Times New Roman" w:cs="Times New Roman"/>
          <w:sz w:val="24"/>
          <w:szCs w:val="24"/>
        </w:rPr>
      </w:pPr>
      <w:r w:rsidRPr="00260C56">
        <w:rPr>
          <w:rFonts w:ascii="Times New Roman" w:hAnsi="Times New Roman" w:cs="Times New Roman"/>
          <w:sz w:val="24"/>
          <w:szCs w:val="24"/>
          <w:lang w:val="it-IT"/>
        </w:rPr>
        <w:t>7.</w:t>
      </w:r>
      <w:r w:rsidR="004951E3" w:rsidRPr="00260C56">
        <w:rPr>
          <w:rFonts w:ascii="Times New Roman" w:hAnsi="Times New Roman" w:cs="Times New Roman"/>
          <w:sz w:val="24"/>
          <w:szCs w:val="24"/>
          <w:lang w:val="it-IT"/>
        </w:rPr>
        <w:t xml:space="preserve"> </w:t>
      </w:r>
      <w:proofErr w:type="spellStart"/>
      <w:r w:rsidRPr="00260C56">
        <w:rPr>
          <w:rFonts w:ascii="Times New Roman" w:hAnsi="Times New Roman" w:cs="Times New Roman"/>
          <w:sz w:val="24"/>
          <w:szCs w:val="24"/>
          <w:lang w:val="it-IT"/>
        </w:rPr>
        <w:t>Taruscio</w:t>
      </w:r>
      <w:proofErr w:type="spellEnd"/>
      <w:r w:rsidRPr="00260C56">
        <w:rPr>
          <w:rFonts w:ascii="Times New Roman" w:hAnsi="Times New Roman" w:cs="Times New Roman"/>
          <w:sz w:val="24"/>
          <w:szCs w:val="24"/>
          <w:lang w:val="it-IT"/>
        </w:rPr>
        <w:t xml:space="preserve"> D, </w:t>
      </w:r>
      <w:proofErr w:type="spellStart"/>
      <w:r w:rsidRPr="00260C56">
        <w:rPr>
          <w:rFonts w:ascii="Times New Roman" w:hAnsi="Times New Roman" w:cs="Times New Roman"/>
          <w:sz w:val="24"/>
          <w:szCs w:val="24"/>
          <w:lang w:val="it-IT"/>
        </w:rPr>
        <w:t>Bertinato</w:t>
      </w:r>
      <w:proofErr w:type="spellEnd"/>
      <w:r w:rsidRPr="00260C56">
        <w:rPr>
          <w:rFonts w:ascii="Times New Roman" w:hAnsi="Times New Roman" w:cs="Times New Roman"/>
          <w:sz w:val="24"/>
          <w:szCs w:val="24"/>
          <w:lang w:val="it-IT"/>
        </w:rPr>
        <w:t xml:space="preserve"> L, Carta C. Censimento dei bisogni (23 marzo−5 aprile 2020) delle persone con malattie rare in corso di pandemia da SARS-CoV-2. </w:t>
      </w:r>
      <w:proofErr w:type="spellStart"/>
      <w:r w:rsidRPr="00260C56">
        <w:rPr>
          <w:rFonts w:ascii="Times New Roman" w:hAnsi="Times New Roman" w:cs="Times New Roman"/>
          <w:sz w:val="24"/>
          <w:szCs w:val="24"/>
        </w:rPr>
        <w:t>Rapporto</w:t>
      </w:r>
      <w:proofErr w:type="spellEnd"/>
      <w:r w:rsidRPr="00260C56">
        <w:rPr>
          <w:rFonts w:ascii="Times New Roman" w:hAnsi="Times New Roman" w:cs="Times New Roman"/>
          <w:sz w:val="24"/>
          <w:szCs w:val="24"/>
        </w:rPr>
        <w:t xml:space="preserve"> ISS </w:t>
      </w:r>
      <w:r w:rsidR="00260C56">
        <w:rPr>
          <w:rFonts w:ascii="Times New Roman" w:hAnsi="Times New Roman" w:cs="Times New Roman"/>
          <w:sz w:val="24"/>
          <w:szCs w:val="24"/>
        </w:rPr>
        <w:t>COVID</w:t>
      </w:r>
      <w:r w:rsidRPr="00260C56">
        <w:rPr>
          <w:rFonts w:ascii="Times New Roman" w:hAnsi="Times New Roman" w:cs="Times New Roman"/>
          <w:sz w:val="24"/>
          <w:szCs w:val="24"/>
        </w:rPr>
        <w:t>-19 n. Rome: ISS Press Office (2020). 39p.</w:t>
      </w:r>
    </w:p>
    <w:p w14:paraId="1F04A602" w14:textId="5E1CF6A7" w:rsidR="00101E6E" w:rsidRPr="00260C56" w:rsidRDefault="00101E6E" w:rsidP="00A04F06">
      <w:pPr>
        <w:spacing w:after="0" w:line="360" w:lineRule="auto"/>
        <w:ind w:left="397" w:hanging="397"/>
        <w:jc w:val="both"/>
        <w:rPr>
          <w:rFonts w:ascii="Times New Roman" w:hAnsi="Times New Roman" w:cs="Times New Roman"/>
          <w:sz w:val="24"/>
          <w:szCs w:val="24"/>
        </w:rPr>
      </w:pPr>
      <w:r w:rsidRPr="00260C56">
        <w:rPr>
          <w:rFonts w:ascii="Times New Roman" w:hAnsi="Times New Roman" w:cs="Times New Roman"/>
          <w:sz w:val="24"/>
          <w:szCs w:val="24"/>
        </w:rPr>
        <w:t xml:space="preserve">8. Roberts S. </w:t>
      </w:r>
      <w:r w:rsidR="00260C56">
        <w:rPr>
          <w:rFonts w:ascii="Times New Roman" w:hAnsi="Times New Roman" w:cs="Times New Roman"/>
          <w:sz w:val="24"/>
          <w:szCs w:val="24"/>
        </w:rPr>
        <w:t>COVID</w:t>
      </w:r>
      <w:r w:rsidRPr="00260C56">
        <w:rPr>
          <w:rFonts w:ascii="Times New Roman" w:hAnsi="Times New Roman" w:cs="Times New Roman"/>
          <w:sz w:val="24"/>
          <w:szCs w:val="24"/>
        </w:rPr>
        <w:t>-19 community survey report. In: National Organization for Rare Disorders. (2020). Available online at: https://rarediseases.org/</w:t>
      </w:r>
      <w:r w:rsidR="00260C56">
        <w:rPr>
          <w:rFonts w:ascii="Times New Roman" w:hAnsi="Times New Roman" w:cs="Times New Roman"/>
          <w:sz w:val="24"/>
          <w:szCs w:val="24"/>
        </w:rPr>
        <w:t>COVID</w:t>
      </w:r>
      <w:r w:rsidRPr="00260C56">
        <w:rPr>
          <w:rFonts w:ascii="Times New Roman" w:hAnsi="Times New Roman" w:cs="Times New Roman"/>
          <w:sz w:val="24"/>
          <w:szCs w:val="24"/>
        </w:rPr>
        <w:t>-19-community-survey-report/ (accessed October 15, 2020)</w:t>
      </w:r>
    </w:p>
    <w:p w14:paraId="31A40351" w14:textId="7E5E35A1" w:rsidR="00101E6E" w:rsidRPr="00260C56" w:rsidRDefault="00101E6E" w:rsidP="00A04F06">
      <w:pPr>
        <w:spacing w:after="0" w:line="360" w:lineRule="auto"/>
        <w:ind w:left="397" w:hanging="397"/>
        <w:jc w:val="both"/>
        <w:rPr>
          <w:rFonts w:ascii="Times New Roman" w:hAnsi="Times New Roman" w:cs="Times New Roman"/>
          <w:sz w:val="24"/>
          <w:szCs w:val="24"/>
        </w:rPr>
      </w:pPr>
      <w:r w:rsidRPr="00260C56">
        <w:rPr>
          <w:rFonts w:ascii="Times New Roman" w:hAnsi="Times New Roman" w:cs="Times New Roman"/>
          <w:sz w:val="24"/>
          <w:szCs w:val="24"/>
        </w:rPr>
        <w:t xml:space="preserve">9. Rare disease Ireland. Living With a Rare Disease in Ireland During the </w:t>
      </w:r>
      <w:r w:rsidR="00260C56">
        <w:rPr>
          <w:rFonts w:ascii="Times New Roman" w:hAnsi="Times New Roman" w:cs="Times New Roman"/>
          <w:sz w:val="24"/>
          <w:szCs w:val="24"/>
        </w:rPr>
        <w:t>COVID</w:t>
      </w:r>
      <w:r w:rsidRPr="00260C56">
        <w:rPr>
          <w:rFonts w:ascii="Times New Roman" w:hAnsi="Times New Roman" w:cs="Times New Roman"/>
          <w:sz w:val="24"/>
          <w:szCs w:val="24"/>
        </w:rPr>
        <w:t>-19 Pandemic. (2020). Available online at: http://rdi.ie/wp-content/uploads/2020/05/Research-Report-Living-with-a-rare-disease-in-Ireland-during-the-</w:t>
      </w:r>
      <w:r w:rsidR="00260C56">
        <w:rPr>
          <w:rFonts w:ascii="Times New Roman" w:hAnsi="Times New Roman" w:cs="Times New Roman"/>
          <w:sz w:val="24"/>
          <w:szCs w:val="24"/>
        </w:rPr>
        <w:t>COVID</w:t>
      </w:r>
      <w:r w:rsidRPr="00260C56">
        <w:rPr>
          <w:rFonts w:ascii="Times New Roman" w:hAnsi="Times New Roman" w:cs="Times New Roman"/>
          <w:sz w:val="24"/>
          <w:szCs w:val="24"/>
        </w:rPr>
        <w:t>-19-pandemic.pdf (accessed February 3, 2021).</w:t>
      </w:r>
    </w:p>
    <w:p w14:paraId="02DE4F79" w14:textId="4A62B649" w:rsidR="009A660C" w:rsidRPr="00260C56" w:rsidRDefault="00101E6E" w:rsidP="00A04F06">
      <w:pPr>
        <w:spacing w:after="0" w:line="360" w:lineRule="auto"/>
        <w:ind w:left="397" w:hanging="397"/>
        <w:jc w:val="both"/>
        <w:rPr>
          <w:rFonts w:ascii="Times New Roman" w:hAnsi="Times New Roman" w:cs="Times New Roman"/>
          <w:sz w:val="24"/>
          <w:szCs w:val="24"/>
        </w:rPr>
      </w:pPr>
      <w:r w:rsidRPr="00260C56">
        <w:rPr>
          <w:rFonts w:ascii="Times New Roman" w:hAnsi="Times New Roman" w:cs="Times New Roman"/>
          <w:sz w:val="24"/>
          <w:szCs w:val="24"/>
        </w:rPr>
        <w:t xml:space="preserve">10. APARDO. Managing Rare Diseases in APAC During </w:t>
      </w:r>
      <w:r w:rsidR="00260C56">
        <w:rPr>
          <w:rFonts w:ascii="Times New Roman" w:hAnsi="Times New Roman" w:cs="Times New Roman"/>
          <w:sz w:val="24"/>
          <w:szCs w:val="24"/>
        </w:rPr>
        <w:t>COVID</w:t>
      </w:r>
      <w:r w:rsidRPr="00260C56">
        <w:rPr>
          <w:rFonts w:ascii="Times New Roman" w:hAnsi="Times New Roman" w:cs="Times New Roman"/>
          <w:sz w:val="24"/>
          <w:szCs w:val="24"/>
        </w:rPr>
        <w:t>-19. (2020). Available online at: https://www.rarediseasesinternational.org/wp-content/uploads/2020/09/APARDO-summary-and-call-to-action_R4.pdf (accessed February 3, 2021).</w:t>
      </w:r>
    </w:p>
    <w:p w14:paraId="69B030A5" w14:textId="0E714DE3" w:rsidR="00101E6E" w:rsidRPr="00260C56" w:rsidRDefault="00101E6E" w:rsidP="00A04F06">
      <w:pPr>
        <w:spacing w:after="0" w:line="360" w:lineRule="auto"/>
        <w:ind w:left="397" w:hanging="397"/>
        <w:jc w:val="both"/>
        <w:rPr>
          <w:rFonts w:ascii="Times New Roman" w:hAnsi="Times New Roman" w:cs="Times New Roman"/>
          <w:sz w:val="24"/>
          <w:szCs w:val="24"/>
        </w:rPr>
      </w:pPr>
      <w:r w:rsidRPr="00260C56">
        <w:rPr>
          <w:rFonts w:ascii="Times New Roman" w:hAnsi="Times New Roman" w:cs="Times New Roman"/>
          <w:sz w:val="24"/>
          <w:szCs w:val="24"/>
        </w:rPr>
        <w:t xml:space="preserve">11. </w:t>
      </w:r>
      <w:r w:rsidR="00B33B0B" w:rsidRPr="00260C56">
        <w:rPr>
          <w:rFonts w:ascii="Times New Roman" w:hAnsi="Times New Roman" w:cs="Times New Roman"/>
          <w:sz w:val="24"/>
          <w:szCs w:val="24"/>
        </w:rPr>
        <w:t xml:space="preserve">Chowdhury SF, Sium SMA, Anwar S. Research and Management of Rare Diseases in the </w:t>
      </w:r>
      <w:r w:rsidR="00260C56">
        <w:rPr>
          <w:rFonts w:ascii="Times New Roman" w:hAnsi="Times New Roman" w:cs="Times New Roman"/>
          <w:sz w:val="24"/>
          <w:szCs w:val="24"/>
        </w:rPr>
        <w:t>COVID</w:t>
      </w:r>
      <w:r w:rsidR="00B33B0B" w:rsidRPr="00260C56">
        <w:rPr>
          <w:rFonts w:ascii="Times New Roman" w:hAnsi="Times New Roman" w:cs="Times New Roman"/>
          <w:sz w:val="24"/>
          <w:szCs w:val="24"/>
        </w:rPr>
        <w:t xml:space="preserve">-19 Pandemic Era: Challenges and Countermeasures. Front Public Health. </w:t>
      </w:r>
      <w:proofErr w:type="gramStart"/>
      <w:r w:rsidR="00B33B0B" w:rsidRPr="00260C56">
        <w:rPr>
          <w:rFonts w:ascii="Times New Roman" w:hAnsi="Times New Roman" w:cs="Times New Roman"/>
          <w:sz w:val="24"/>
          <w:szCs w:val="24"/>
        </w:rPr>
        <w:t>2021;9:640282</w:t>
      </w:r>
      <w:proofErr w:type="gramEnd"/>
      <w:r w:rsidR="00B33B0B" w:rsidRPr="00260C56">
        <w:rPr>
          <w:rFonts w:ascii="Times New Roman" w:hAnsi="Times New Roman" w:cs="Times New Roman"/>
          <w:sz w:val="24"/>
          <w:szCs w:val="24"/>
        </w:rPr>
        <w:t>. Published 2021 Apr 15. doi:10.3389/fpubh.2021.640282</w:t>
      </w:r>
    </w:p>
    <w:p w14:paraId="75142217" w14:textId="77777777" w:rsidR="00B33B0B" w:rsidRPr="00260C56" w:rsidRDefault="00B07EC3" w:rsidP="00A04F06">
      <w:pPr>
        <w:spacing w:after="0" w:line="360" w:lineRule="auto"/>
        <w:ind w:left="397" w:hanging="397"/>
        <w:jc w:val="both"/>
        <w:rPr>
          <w:rFonts w:ascii="Times New Roman" w:hAnsi="Times New Roman" w:cs="Times New Roman"/>
          <w:sz w:val="24"/>
          <w:szCs w:val="24"/>
        </w:rPr>
      </w:pPr>
      <w:r w:rsidRPr="00260C56">
        <w:rPr>
          <w:rFonts w:ascii="Times New Roman" w:hAnsi="Times New Roman" w:cs="Times New Roman"/>
          <w:sz w:val="24"/>
          <w:szCs w:val="24"/>
        </w:rPr>
        <w:t xml:space="preserve">12. </w:t>
      </w:r>
      <w:proofErr w:type="spellStart"/>
      <w:r w:rsidR="00B33B0B" w:rsidRPr="00260C56">
        <w:rPr>
          <w:rFonts w:ascii="Times New Roman" w:hAnsi="Times New Roman" w:cs="Times New Roman"/>
          <w:sz w:val="24"/>
          <w:szCs w:val="24"/>
        </w:rPr>
        <w:t>Abozaid</w:t>
      </w:r>
      <w:proofErr w:type="spellEnd"/>
      <w:r w:rsidR="00B33B0B" w:rsidRPr="00260C56">
        <w:rPr>
          <w:rFonts w:ascii="Times New Roman" w:hAnsi="Times New Roman" w:cs="Times New Roman"/>
          <w:sz w:val="24"/>
          <w:szCs w:val="24"/>
        </w:rPr>
        <w:t xml:space="preserve"> GM, Kerr K, McKnight A, Al-Omar HA. Criteria to define rare diseases and orphan drugs: a systematic review protocol. BMJ Open. 2022;12(7</w:t>
      </w:r>
      <w:proofErr w:type="gramStart"/>
      <w:r w:rsidR="00B33B0B" w:rsidRPr="00260C56">
        <w:rPr>
          <w:rFonts w:ascii="Times New Roman" w:hAnsi="Times New Roman" w:cs="Times New Roman"/>
          <w:sz w:val="24"/>
          <w:szCs w:val="24"/>
        </w:rPr>
        <w:t>):e</w:t>
      </w:r>
      <w:proofErr w:type="gramEnd"/>
      <w:r w:rsidR="00B33B0B" w:rsidRPr="00260C56">
        <w:rPr>
          <w:rFonts w:ascii="Times New Roman" w:hAnsi="Times New Roman" w:cs="Times New Roman"/>
          <w:sz w:val="24"/>
          <w:szCs w:val="24"/>
        </w:rPr>
        <w:t>062126. Published 2022 Jul 29. doi:10.1136/bmjopen-2022-062126</w:t>
      </w:r>
    </w:p>
    <w:p w14:paraId="4E2C97C1" w14:textId="4B206E7B" w:rsidR="00B07EC3" w:rsidRPr="00260C56" w:rsidRDefault="00B07EC3" w:rsidP="00A04F06">
      <w:pPr>
        <w:spacing w:after="0" w:line="360" w:lineRule="auto"/>
        <w:ind w:left="397" w:hanging="397"/>
        <w:jc w:val="both"/>
        <w:rPr>
          <w:rFonts w:ascii="Times New Roman" w:hAnsi="Times New Roman" w:cs="Times New Roman"/>
          <w:sz w:val="24"/>
          <w:szCs w:val="24"/>
        </w:rPr>
      </w:pPr>
      <w:r w:rsidRPr="00260C56">
        <w:rPr>
          <w:rFonts w:ascii="Times New Roman" w:hAnsi="Times New Roman" w:cs="Times New Roman"/>
          <w:sz w:val="24"/>
          <w:szCs w:val="24"/>
        </w:rPr>
        <w:lastRenderedPageBreak/>
        <w:t xml:space="preserve">13. </w:t>
      </w:r>
      <w:proofErr w:type="spellStart"/>
      <w:r w:rsidR="00B33B0B" w:rsidRPr="00260C56">
        <w:rPr>
          <w:rFonts w:ascii="Times New Roman" w:hAnsi="Times New Roman" w:cs="Times New Roman"/>
          <w:sz w:val="24"/>
          <w:szCs w:val="24"/>
        </w:rPr>
        <w:t>Nguengang</w:t>
      </w:r>
      <w:proofErr w:type="spellEnd"/>
      <w:r w:rsidR="00B33B0B" w:rsidRPr="00260C56">
        <w:rPr>
          <w:rFonts w:ascii="Times New Roman" w:hAnsi="Times New Roman" w:cs="Times New Roman"/>
          <w:sz w:val="24"/>
          <w:szCs w:val="24"/>
        </w:rPr>
        <w:t xml:space="preserve"> </w:t>
      </w:r>
      <w:proofErr w:type="spellStart"/>
      <w:r w:rsidR="00B33B0B" w:rsidRPr="00260C56">
        <w:rPr>
          <w:rFonts w:ascii="Times New Roman" w:hAnsi="Times New Roman" w:cs="Times New Roman"/>
          <w:sz w:val="24"/>
          <w:szCs w:val="24"/>
        </w:rPr>
        <w:t>Wakap</w:t>
      </w:r>
      <w:proofErr w:type="spellEnd"/>
      <w:r w:rsidR="00B33B0B" w:rsidRPr="00260C56">
        <w:rPr>
          <w:rFonts w:ascii="Times New Roman" w:hAnsi="Times New Roman" w:cs="Times New Roman"/>
          <w:sz w:val="24"/>
          <w:szCs w:val="24"/>
        </w:rPr>
        <w:t xml:space="preserve"> S, Lambert DM, </w:t>
      </w:r>
      <w:proofErr w:type="spellStart"/>
      <w:r w:rsidR="00B33B0B" w:rsidRPr="00260C56">
        <w:rPr>
          <w:rFonts w:ascii="Times New Roman" w:hAnsi="Times New Roman" w:cs="Times New Roman"/>
          <w:sz w:val="24"/>
          <w:szCs w:val="24"/>
        </w:rPr>
        <w:t>Olry</w:t>
      </w:r>
      <w:proofErr w:type="spellEnd"/>
      <w:r w:rsidR="00B33B0B" w:rsidRPr="00260C56">
        <w:rPr>
          <w:rFonts w:ascii="Times New Roman" w:hAnsi="Times New Roman" w:cs="Times New Roman"/>
          <w:sz w:val="24"/>
          <w:szCs w:val="24"/>
        </w:rPr>
        <w:t xml:space="preserve"> A, et al. Estimating cumulative point prevalence of rare diseases: analysis of the </w:t>
      </w:r>
      <w:proofErr w:type="spellStart"/>
      <w:r w:rsidR="00B33B0B" w:rsidRPr="00260C56">
        <w:rPr>
          <w:rFonts w:ascii="Times New Roman" w:hAnsi="Times New Roman" w:cs="Times New Roman"/>
          <w:sz w:val="24"/>
          <w:szCs w:val="24"/>
        </w:rPr>
        <w:t>Orphanet</w:t>
      </w:r>
      <w:proofErr w:type="spellEnd"/>
      <w:r w:rsidR="00B33B0B" w:rsidRPr="00260C56">
        <w:rPr>
          <w:rFonts w:ascii="Times New Roman" w:hAnsi="Times New Roman" w:cs="Times New Roman"/>
          <w:sz w:val="24"/>
          <w:szCs w:val="24"/>
        </w:rPr>
        <w:t xml:space="preserve"> database. Eur J Hum Genet. 2020;28(2):165-173. doi:10.1038/s41431-019-0508-0</w:t>
      </w:r>
    </w:p>
    <w:p w14:paraId="22319A81" w14:textId="77777777" w:rsidR="00B33B0B" w:rsidRPr="00260C56" w:rsidRDefault="000505FD" w:rsidP="00A04F06">
      <w:pPr>
        <w:spacing w:after="0" w:line="360" w:lineRule="auto"/>
        <w:ind w:left="397" w:hanging="397"/>
        <w:jc w:val="both"/>
        <w:rPr>
          <w:rFonts w:ascii="Times New Roman" w:hAnsi="Times New Roman" w:cs="Times New Roman"/>
          <w:sz w:val="24"/>
          <w:szCs w:val="24"/>
        </w:rPr>
      </w:pPr>
      <w:r w:rsidRPr="00260C56">
        <w:rPr>
          <w:rFonts w:ascii="Times New Roman" w:hAnsi="Times New Roman" w:cs="Times New Roman"/>
          <w:sz w:val="24"/>
          <w:szCs w:val="24"/>
        </w:rPr>
        <w:t xml:space="preserve">14. </w:t>
      </w:r>
      <w:r w:rsidR="00B33B0B" w:rsidRPr="00260C56">
        <w:rPr>
          <w:rFonts w:ascii="Times New Roman" w:hAnsi="Times New Roman" w:cs="Times New Roman"/>
          <w:sz w:val="24"/>
          <w:szCs w:val="24"/>
        </w:rPr>
        <w:t>Kuo TC, Wang PH, Wang YK, Chang CI, Chang CY, Tseng YJ. RSDB: A rare skin disease database to link drugs with potential drug targets for rare skin diseases. Sci Data. 2022;9(1):521. Published 2022 Aug 26. doi:10.1038/s41597-022-01654-2</w:t>
      </w:r>
    </w:p>
    <w:p w14:paraId="22A62854" w14:textId="5C4406A6" w:rsidR="00B33B0B" w:rsidRPr="00260C56" w:rsidRDefault="004C0A11" w:rsidP="00A04F06">
      <w:pPr>
        <w:spacing w:after="0" w:line="360" w:lineRule="auto"/>
        <w:ind w:left="397" w:hanging="397"/>
        <w:jc w:val="both"/>
        <w:rPr>
          <w:rFonts w:ascii="Times New Roman" w:hAnsi="Times New Roman" w:cs="Times New Roman"/>
          <w:sz w:val="24"/>
          <w:szCs w:val="24"/>
        </w:rPr>
      </w:pPr>
      <w:r w:rsidRPr="00260C56">
        <w:rPr>
          <w:rFonts w:ascii="Times New Roman" w:hAnsi="Times New Roman" w:cs="Times New Roman"/>
          <w:sz w:val="24"/>
          <w:szCs w:val="24"/>
        </w:rPr>
        <w:t xml:space="preserve">15. </w:t>
      </w:r>
      <w:proofErr w:type="spellStart"/>
      <w:r w:rsidR="00B33B0B" w:rsidRPr="00260C56">
        <w:rPr>
          <w:rFonts w:ascii="Times New Roman" w:hAnsi="Times New Roman" w:cs="Times New Roman"/>
          <w:sz w:val="24"/>
          <w:szCs w:val="24"/>
        </w:rPr>
        <w:t>Zybarth</w:t>
      </w:r>
      <w:proofErr w:type="spellEnd"/>
      <w:r w:rsidR="00B33B0B" w:rsidRPr="00260C56">
        <w:rPr>
          <w:rFonts w:ascii="Times New Roman" w:hAnsi="Times New Roman" w:cs="Times New Roman"/>
          <w:sz w:val="24"/>
          <w:szCs w:val="24"/>
        </w:rPr>
        <w:t xml:space="preserve"> D, Brandt M, </w:t>
      </w:r>
      <w:proofErr w:type="spellStart"/>
      <w:r w:rsidR="00B33B0B" w:rsidRPr="00260C56">
        <w:rPr>
          <w:rFonts w:ascii="Times New Roman" w:hAnsi="Times New Roman" w:cs="Times New Roman"/>
          <w:sz w:val="24"/>
          <w:szCs w:val="24"/>
        </w:rPr>
        <w:t>Mundlos</w:t>
      </w:r>
      <w:proofErr w:type="spellEnd"/>
      <w:r w:rsidR="00B33B0B" w:rsidRPr="00260C56">
        <w:rPr>
          <w:rFonts w:ascii="Times New Roman" w:hAnsi="Times New Roman" w:cs="Times New Roman"/>
          <w:sz w:val="24"/>
          <w:szCs w:val="24"/>
        </w:rPr>
        <w:t xml:space="preserve"> C, </w:t>
      </w:r>
      <w:proofErr w:type="spellStart"/>
      <w:r w:rsidR="00B33B0B" w:rsidRPr="00260C56">
        <w:rPr>
          <w:rFonts w:ascii="Times New Roman" w:hAnsi="Times New Roman" w:cs="Times New Roman"/>
          <w:sz w:val="24"/>
          <w:szCs w:val="24"/>
        </w:rPr>
        <w:t>Inhestern</w:t>
      </w:r>
      <w:proofErr w:type="spellEnd"/>
      <w:r w:rsidR="00B33B0B" w:rsidRPr="00260C56">
        <w:rPr>
          <w:rFonts w:ascii="Times New Roman" w:hAnsi="Times New Roman" w:cs="Times New Roman"/>
          <w:sz w:val="24"/>
          <w:szCs w:val="24"/>
        </w:rPr>
        <w:t xml:space="preserve"> L. Impact of the </w:t>
      </w:r>
      <w:r w:rsidR="00260C56">
        <w:rPr>
          <w:rFonts w:ascii="Times New Roman" w:hAnsi="Times New Roman" w:cs="Times New Roman"/>
          <w:sz w:val="24"/>
          <w:szCs w:val="24"/>
        </w:rPr>
        <w:t>COVID</w:t>
      </w:r>
      <w:r w:rsidR="00B33B0B" w:rsidRPr="00260C56">
        <w:rPr>
          <w:rFonts w:ascii="Times New Roman" w:hAnsi="Times New Roman" w:cs="Times New Roman"/>
          <w:sz w:val="24"/>
          <w:szCs w:val="24"/>
        </w:rPr>
        <w:t xml:space="preserve">-19 pandemic on health care and daily life of patients with rare diseases from the perspective of patient organizations - a qualitative interview study. </w:t>
      </w:r>
      <w:proofErr w:type="spellStart"/>
      <w:r w:rsidR="00B33B0B" w:rsidRPr="00260C56">
        <w:rPr>
          <w:rFonts w:ascii="Times New Roman" w:hAnsi="Times New Roman" w:cs="Times New Roman"/>
          <w:sz w:val="24"/>
          <w:szCs w:val="24"/>
        </w:rPr>
        <w:t>Orphanet</w:t>
      </w:r>
      <w:proofErr w:type="spellEnd"/>
      <w:r w:rsidR="00B33B0B" w:rsidRPr="00260C56">
        <w:rPr>
          <w:rFonts w:ascii="Times New Roman" w:hAnsi="Times New Roman" w:cs="Times New Roman"/>
          <w:sz w:val="24"/>
          <w:szCs w:val="24"/>
        </w:rPr>
        <w:t xml:space="preserve"> J Rare Dis. 2023;18(1):154. Published 2023 Jun 21. doi:10.1186/s13023-023-02771-w</w:t>
      </w:r>
    </w:p>
    <w:p w14:paraId="4FC9DC11" w14:textId="4F2ACFF7" w:rsidR="009B246B" w:rsidRPr="00260C56" w:rsidRDefault="009B246B" w:rsidP="00A04F06">
      <w:pPr>
        <w:spacing w:after="0" w:line="360" w:lineRule="auto"/>
        <w:ind w:left="397" w:hanging="397"/>
        <w:jc w:val="both"/>
        <w:rPr>
          <w:rFonts w:ascii="Times New Roman" w:hAnsi="Times New Roman" w:cs="Times New Roman"/>
          <w:sz w:val="24"/>
          <w:szCs w:val="24"/>
        </w:rPr>
      </w:pPr>
      <w:r w:rsidRPr="00260C56">
        <w:rPr>
          <w:rFonts w:ascii="Times New Roman" w:hAnsi="Times New Roman" w:cs="Times New Roman"/>
          <w:sz w:val="24"/>
          <w:szCs w:val="24"/>
        </w:rPr>
        <w:t xml:space="preserve">16. </w:t>
      </w:r>
      <w:r w:rsidR="00B33B0B" w:rsidRPr="00260C56">
        <w:rPr>
          <w:rFonts w:ascii="Times New Roman" w:hAnsi="Times New Roman" w:cs="Times New Roman"/>
          <w:sz w:val="24"/>
          <w:szCs w:val="24"/>
        </w:rPr>
        <w:t xml:space="preserve">McMullan J, Crowe AL, </w:t>
      </w:r>
      <w:proofErr w:type="spellStart"/>
      <w:r w:rsidR="00B33B0B" w:rsidRPr="00260C56">
        <w:rPr>
          <w:rFonts w:ascii="Times New Roman" w:hAnsi="Times New Roman" w:cs="Times New Roman"/>
          <w:sz w:val="24"/>
          <w:szCs w:val="24"/>
        </w:rPr>
        <w:t>Bailie</w:t>
      </w:r>
      <w:proofErr w:type="spellEnd"/>
      <w:r w:rsidR="00B33B0B" w:rsidRPr="00260C56">
        <w:rPr>
          <w:rFonts w:ascii="Times New Roman" w:hAnsi="Times New Roman" w:cs="Times New Roman"/>
          <w:sz w:val="24"/>
          <w:szCs w:val="24"/>
        </w:rPr>
        <w:t xml:space="preserve"> C, et al. Improvements needed to support people living and working with a rare disease in Northern Ireland: current rare disease support perceived as inadequate. </w:t>
      </w:r>
      <w:proofErr w:type="spellStart"/>
      <w:r w:rsidR="00B33B0B" w:rsidRPr="00260C56">
        <w:rPr>
          <w:rFonts w:ascii="Times New Roman" w:hAnsi="Times New Roman" w:cs="Times New Roman"/>
          <w:sz w:val="24"/>
          <w:szCs w:val="24"/>
        </w:rPr>
        <w:t>Orphanet</w:t>
      </w:r>
      <w:proofErr w:type="spellEnd"/>
      <w:r w:rsidR="00B33B0B" w:rsidRPr="00260C56">
        <w:rPr>
          <w:rFonts w:ascii="Times New Roman" w:hAnsi="Times New Roman" w:cs="Times New Roman"/>
          <w:sz w:val="24"/>
          <w:szCs w:val="24"/>
        </w:rPr>
        <w:t xml:space="preserve"> J Rare Dis. 2020;15(1):315. Published 2020 Nov 9. doi:10.1186/s13023-020-01559-6</w:t>
      </w:r>
    </w:p>
    <w:p w14:paraId="1BB6EB7B" w14:textId="1F3A61B1" w:rsidR="00273D9D" w:rsidRPr="00260C56" w:rsidRDefault="00273D9D" w:rsidP="00A04F06">
      <w:pPr>
        <w:spacing w:after="0" w:line="360" w:lineRule="auto"/>
        <w:ind w:left="397" w:hanging="397"/>
        <w:jc w:val="both"/>
        <w:rPr>
          <w:rFonts w:ascii="Times New Roman" w:hAnsi="Times New Roman" w:cs="Times New Roman"/>
          <w:sz w:val="24"/>
          <w:szCs w:val="24"/>
        </w:rPr>
      </w:pPr>
      <w:r w:rsidRPr="00260C56">
        <w:rPr>
          <w:rFonts w:ascii="Times New Roman" w:hAnsi="Times New Roman" w:cs="Times New Roman"/>
          <w:sz w:val="24"/>
          <w:szCs w:val="24"/>
        </w:rPr>
        <w:t>17. NIH. NIH Funding Bolsters Rare Diseases Research Collaborations. (2019). Available online at: https://www.nih.gov/news-events/news-releases/nih-funding-bolsters-rare-diseases-research collaborations</w:t>
      </w:r>
      <w:proofErr w:type="gramStart"/>
      <w:r w:rsidRPr="00260C56">
        <w:rPr>
          <w:rFonts w:ascii="Times New Roman" w:hAnsi="Times New Roman" w:cs="Times New Roman"/>
          <w:sz w:val="24"/>
          <w:szCs w:val="24"/>
        </w:rPr>
        <w:t>#:~</w:t>
      </w:r>
      <w:proofErr w:type="gramEnd"/>
      <w:r w:rsidRPr="00260C56">
        <w:rPr>
          <w:rFonts w:ascii="Times New Roman" w:hAnsi="Times New Roman" w:cs="Times New Roman"/>
          <w:sz w:val="24"/>
          <w:szCs w:val="24"/>
        </w:rPr>
        <w:t>:text=Of%20an%20estimated%206%2C500%20to,and%20Drug%20Administration%2Dapproved%20treatments (Accessed October 15, 2020).</w:t>
      </w:r>
    </w:p>
    <w:p w14:paraId="1DC279DA" w14:textId="39E47308" w:rsidR="00A92925" w:rsidRPr="00260C56" w:rsidRDefault="00A92925" w:rsidP="00A04F06">
      <w:pPr>
        <w:spacing w:after="0" w:line="360" w:lineRule="auto"/>
        <w:ind w:left="397" w:hanging="397"/>
        <w:jc w:val="both"/>
        <w:rPr>
          <w:rFonts w:ascii="Times New Roman" w:hAnsi="Times New Roman" w:cs="Times New Roman"/>
          <w:sz w:val="24"/>
          <w:szCs w:val="24"/>
        </w:rPr>
      </w:pPr>
      <w:r w:rsidRPr="00260C56">
        <w:rPr>
          <w:rFonts w:ascii="Times New Roman" w:hAnsi="Times New Roman" w:cs="Times New Roman"/>
          <w:sz w:val="24"/>
          <w:szCs w:val="24"/>
        </w:rPr>
        <w:t xml:space="preserve">18. Rare Barometer. How has </w:t>
      </w:r>
      <w:r w:rsidR="00260C56">
        <w:rPr>
          <w:rFonts w:ascii="Times New Roman" w:hAnsi="Times New Roman" w:cs="Times New Roman"/>
          <w:sz w:val="24"/>
          <w:szCs w:val="24"/>
        </w:rPr>
        <w:t>COVID</w:t>
      </w:r>
      <w:r w:rsidRPr="00260C56">
        <w:rPr>
          <w:rFonts w:ascii="Times New Roman" w:hAnsi="Times New Roman" w:cs="Times New Roman"/>
          <w:sz w:val="24"/>
          <w:szCs w:val="24"/>
        </w:rPr>
        <w:t>-19 impacted people with rare diseases? https://download2.eurordis.org/rbv/</w:t>
      </w:r>
      <w:r w:rsidR="00260C56">
        <w:rPr>
          <w:rFonts w:ascii="Times New Roman" w:hAnsi="Times New Roman" w:cs="Times New Roman"/>
          <w:sz w:val="24"/>
          <w:szCs w:val="24"/>
        </w:rPr>
        <w:t>COVID</w:t>
      </w:r>
      <w:r w:rsidRPr="00260C56">
        <w:rPr>
          <w:rFonts w:ascii="Times New Roman" w:hAnsi="Times New Roman" w:cs="Times New Roman"/>
          <w:sz w:val="24"/>
          <w:szCs w:val="24"/>
        </w:rPr>
        <w:t>19survey/</w:t>
      </w:r>
      <w:r w:rsidR="00260C56">
        <w:rPr>
          <w:rFonts w:ascii="Times New Roman" w:hAnsi="Times New Roman" w:cs="Times New Roman"/>
          <w:sz w:val="24"/>
          <w:szCs w:val="24"/>
        </w:rPr>
        <w:t>COVID</w:t>
      </w:r>
      <w:r w:rsidRPr="00260C56">
        <w:rPr>
          <w:rFonts w:ascii="Times New Roman" w:hAnsi="Times New Roman" w:cs="Times New Roman"/>
          <w:sz w:val="24"/>
          <w:szCs w:val="24"/>
        </w:rPr>
        <w:t>_infographics_final.pdf (2020).</w:t>
      </w:r>
    </w:p>
    <w:p w14:paraId="7E5CC64A" w14:textId="6C06DDF3" w:rsidR="00A92925" w:rsidRPr="00260C56" w:rsidRDefault="00A92925" w:rsidP="00A04F06">
      <w:pPr>
        <w:spacing w:after="0" w:line="360" w:lineRule="auto"/>
        <w:ind w:left="397" w:hanging="397"/>
        <w:jc w:val="both"/>
        <w:rPr>
          <w:rFonts w:ascii="Times New Roman" w:hAnsi="Times New Roman" w:cs="Times New Roman"/>
          <w:sz w:val="24"/>
          <w:szCs w:val="24"/>
        </w:rPr>
      </w:pPr>
      <w:r w:rsidRPr="00260C56">
        <w:rPr>
          <w:rFonts w:ascii="Times New Roman" w:hAnsi="Times New Roman" w:cs="Times New Roman"/>
          <w:sz w:val="24"/>
          <w:szCs w:val="24"/>
        </w:rPr>
        <w:t xml:space="preserve">19. Zhang H, Thygesen JH, Shi T, et al. Increased </w:t>
      </w:r>
      <w:r w:rsidR="00260C56">
        <w:rPr>
          <w:rFonts w:ascii="Times New Roman" w:hAnsi="Times New Roman" w:cs="Times New Roman"/>
          <w:sz w:val="24"/>
          <w:szCs w:val="24"/>
        </w:rPr>
        <w:t>COVID</w:t>
      </w:r>
      <w:r w:rsidRPr="00260C56">
        <w:rPr>
          <w:rFonts w:ascii="Times New Roman" w:hAnsi="Times New Roman" w:cs="Times New Roman"/>
          <w:sz w:val="24"/>
          <w:szCs w:val="24"/>
        </w:rPr>
        <w:t xml:space="preserve">-19 mortality rate in rare disease patients: a retrospective cohort study in participants of the Genomics England 100,000 Genomes project. </w:t>
      </w:r>
      <w:proofErr w:type="spellStart"/>
      <w:r w:rsidRPr="00260C56">
        <w:rPr>
          <w:rFonts w:ascii="Times New Roman" w:hAnsi="Times New Roman" w:cs="Times New Roman"/>
          <w:sz w:val="24"/>
          <w:szCs w:val="24"/>
        </w:rPr>
        <w:t>Orphanet</w:t>
      </w:r>
      <w:proofErr w:type="spellEnd"/>
      <w:r w:rsidRPr="00260C56">
        <w:rPr>
          <w:rFonts w:ascii="Times New Roman" w:hAnsi="Times New Roman" w:cs="Times New Roman"/>
          <w:sz w:val="24"/>
          <w:szCs w:val="24"/>
        </w:rPr>
        <w:t xml:space="preserve"> J Rare Dis. 2022;17(1):166. Published 2022 Apr 12. doi:10.1186/s13023-022-02312-x</w:t>
      </w:r>
    </w:p>
    <w:p w14:paraId="47E29E8E" w14:textId="1444CAEC" w:rsidR="004C0A11" w:rsidRDefault="00A92925" w:rsidP="00A04F06">
      <w:pPr>
        <w:spacing w:after="0" w:line="360" w:lineRule="auto"/>
        <w:ind w:left="397" w:hanging="397"/>
        <w:jc w:val="both"/>
        <w:rPr>
          <w:rFonts w:ascii="Times New Roman" w:hAnsi="Times New Roman" w:cs="Times New Roman"/>
          <w:sz w:val="24"/>
          <w:szCs w:val="24"/>
        </w:rPr>
      </w:pPr>
      <w:r w:rsidRPr="00260C56">
        <w:rPr>
          <w:rFonts w:ascii="Times New Roman" w:hAnsi="Times New Roman" w:cs="Times New Roman"/>
          <w:sz w:val="24"/>
          <w:szCs w:val="24"/>
        </w:rPr>
        <w:t xml:space="preserve">20. Chung CCY, Wong WHS, Chung BHY. Hospital mortality in patients with rare diseases during pandemics: lessons learnt from the </w:t>
      </w:r>
      <w:r w:rsidR="00260C56">
        <w:rPr>
          <w:rFonts w:ascii="Times New Roman" w:hAnsi="Times New Roman" w:cs="Times New Roman"/>
          <w:sz w:val="24"/>
          <w:szCs w:val="24"/>
        </w:rPr>
        <w:t>COVID</w:t>
      </w:r>
      <w:r w:rsidRPr="00260C56">
        <w:rPr>
          <w:rFonts w:ascii="Times New Roman" w:hAnsi="Times New Roman" w:cs="Times New Roman"/>
          <w:sz w:val="24"/>
          <w:szCs w:val="24"/>
        </w:rPr>
        <w:t xml:space="preserve">-19 and SARS pandemics. </w:t>
      </w:r>
      <w:proofErr w:type="spellStart"/>
      <w:r w:rsidRPr="00260C56">
        <w:rPr>
          <w:rFonts w:ascii="Times New Roman" w:hAnsi="Times New Roman" w:cs="Times New Roman"/>
          <w:sz w:val="24"/>
          <w:szCs w:val="24"/>
        </w:rPr>
        <w:t>Orphanet</w:t>
      </w:r>
      <w:proofErr w:type="spellEnd"/>
      <w:r w:rsidRPr="00260C56">
        <w:rPr>
          <w:rFonts w:ascii="Times New Roman" w:hAnsi="Times New Roman" w:cs="Times New Roman"/>
          <w:sz w:val="24"/>
          <w:szCs w:val="24"/>
        </w:rPr>
        <w:t xml:space="preserve"> J Rare Dis. 2021;16(1):361. Published 2021 Aug 12. doi:10.1186/s13023-021-01994-z</w:t>
      </w:r>
    </w:p>
    <w:p w14:paraId="59941320" w14:textId="77777777" w:rsidR="0088483A" w:rsidRDefault="0088483A" w:rsidP="00A04F06">
      <w:pPr>
        <w:spacing w:after="0" w:line="360" w:lineRule="auto"/>
        <w:ind w:left="397" w:hanging="397"/>
        <w:jc w:val="both"/>
        <w:rPr>
          <w:rFonts w:ascii="Times New Roman" w:hAnsi="Times New Roman" w:cs="Times New Roman"/>
          <w:sz w:val="24"/>
          <w:szCs w:val="24"/>
        </w:rPr>
      </w:pPr>
    </w:p>
    <w:p w14:paraId="769AAA4B" w14:textId="77777777" w:rsidR="0088483A" w:rsidRDefault="0088483A" w:rsidP="00A04F06">
      <w:pPr>
        <w:spacing w:after="0" w:line="360" w:lineRule="auto"/>
        <w:ind w:left="397" w:hanging="397"/>
        <w:jc w:val="both"/>
        <w:rPr>
          <w:rFonts w:ascii="Times New Roman" w:hAnsi="Times New Roman" w:cs="Times New Roman"/>
          <w:sz w:val="24"/>
          <w:szCs w:val="24"/>
        </w:rPr>
      </w:pPr>
    </w:p>
    <w:p w14:paraId="53EA40A0" w14:textId="77777777" w:rsidR="0088483A" w:rsidRDefault="0088483A" w:rsidP="00A04F06">
      <w:pPr>
        <w:spacing w:after="0" w:line="360" w:lineRule="auto"/>
        <w:ind w:left="397" w:hanging="397"/>
        <w:jc w:val="both"/>
        <w:rPr>
          <w:rFonts w:ascii="Times New Roman" w:hAnsi="Times New Roman" w:cs="Times New Roman"/>
          <w:sz w:val="24"/>
          <w:szCs w:val="24"/>
        </w:rPr>
      </w:pPr>
    </w:p>
    <w:p w14:paraId="06A5B327" w14:textId="77777777" w:rsidR="0088483A" w:rsidRDefault="0088483A" w:rsidP="00A04F06">
      <w:pPr>
        <w:spacing w:after="0" w:line="360" w:lineRule="auto"/>
        <w:ind w:left="397" w:hanging="397"/>
        <w:jc w:val="both"/>
        <w:rPr>
          <w:rFonts w:ascii="Times New Roman" w:hAnsi="Times New Roman" w:cs="Times New Roman"/>
          <w:sz w:val="24"/>
          <w:szCs w:val="24"/>
        </w:rPr>
      </w:pPr>
    </w:p>
    <w:p w14:paraId="4A29881B" w14:textId="77777777" w:rsidR="0088483A" w:rsidRDefault="0088483A" w:rsidP="00A04F06">
      <w:pPr>
        <w:spacing w:after="0" w:line="360" w:lineRule="auto"/>
        <w:ind w:left="397" w:hanging="397"/>
        <w:jc w:val="both"/>
        <w:rPr>
          <w:rFonts w:ascii="Times New Roman" w:hAnsi="Times New Roman" w:cs="Times New Roman"/>
          <w:sz w:val="24"/>
          <w:szCs w:val="24"/>
        </w:rPr>
      </w:pPr>
    </w:p>
    <w:p w14:paraId="41418D7B" w14:textId="77777777" w:rsidR="0088483A" w:rsidRDefault="0088483A" w:rsidP="00A04F06">
      <w:pPr>
        <w:spacing w:after="0" w:line="360" w:lineRule="auto"/>
        <w:ind w:left="397" w:hanging="397"/>
        <w:jc w:val="both"/>
        <w:rPr>
          <w:rFonts w:ascii="Times New Roman" w:hAnsi="Times New Roman" w:cs="Times New Roman"/>
          <w:sz w:val="24"/>
          <w:szCs w:val="24"/>
        </w:rPr>
      </w:pPr>
    </w:p>
    <w:p w14:paraId="6DDE8D70" w14:textId="77777777" w:rsidR="0088483A" w:rsidRDefault="0088483A" w:rsidP="00A04F06">
      <w:pPr>
        <w:spacing w:after="0" w:line="360" w:lineRule="auto"/>
        <w:ind w:left="397" w:hanging="397"/>
        <w:jc w:val="both"/>
        <w:rPr>
          <w:rFonts w:ascii="Times New Roman" w:hAnsi="Times New Roman" w:cs="Times New Roman"/>
          <w:sz w:val="24"/>
          <w:szCs w:val="24"/>
        </w:rPr>
      </w:pPr>
    </w:p>
    <w:p w14:paraId="05BD4D40" w14:textId="77777777" w:rsidR="0088483A" w:rsidRDefault="0088483A" w:rsidP="00A04F06">
      <w:pPr>
        <w:spacing w:after="0" w:line="360" w:lineRule="auto"/>
        <w:ind w:left="397" w:hanging="397"/>
        <w:jc w:val="both"/>
        <w:rPr>
          <w:rFonts w:ascii="Times New Roman" w:hAnsi="Times New Roman" w:cs="Times New Roman"/>
          <w:sz w:val="24"/>
          <w:szCs w:val="24"/>
        </w:rPr>
      </w:pPr>
    </w:p>
    <w:p w14:paraId="504D33D4" w14:textId="6F3400FC" w:rsidR="0088483A" w:rsidRPr="0088483A" w:rsidRDefault="0088483A" w:rsidP="0088483A">
      <w:pPr>
        <w:spacing w:after="0" w:line="360" w:lineRule="auto"/>
        <w:ind w:left="397" w:hanging="397"/>
        <w:jc w:val="both"/>
        <w:rPr>
          <w:rFonts w:ascii="Times New Roman" w:hAnsi="Times New Roman" w:cs="Times New Roman"/>
          <w:b/>
          <w:bCs/>
          <w:sz w:val="24"/>
          <w:szCs w:val="24"/>
        </w:rPr>
      </w:pPr>
      <w:r w:rsidRPr="0088483A">
        <w:rPr>
          <w:rFonts w:ascii="Times New Roman" w:hAnsi="Times New Roman" w:cs="Times New Roman"/>
          <w:b/>
          <w:bCs/>
          <w:sz w:val="24"/>
          <w:szCs w:val="24"/>
        </w:rPr>
        <w:lastRenderedPageBreak/>
        <w:t>Table 1. D</w:t>
      </w:r>
      <w:r w:rsidRPr="0088483A">
        <w:rPr>
          <w:rFonts w:ascii="Times New Roman" w:hAnsi="Times New Roman" w:cs="Times New Roman"/>
          <w:b/>
          <w:bCs/>
          <w:sz w:val="24"/>
          <w:szCs w:val="24"/>
        </w:rPr>
        <w:t>istribution of cases by gender for the years 2019-2020</w:t>
      </w:r>
      <w:r>
        <w:rPr>
          <w:rFonts w:ascii="Times New Roman" w:hAnsi="Times New Roman" w:cs="Times New Roman"/>
          <w:b/>
          <w:bCs/>
          <w:sz w:val="24"/>
          <w:szCs w:val="24"/>
        </w:rPr>
        <w:t>.</w:t>
      </w:r>
    </w:p>
    <w:tbl>
      <w:tblPr>
        <w:tblStyle w:val="Grigliatabellachi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350"/>
        <w:gridCol w:w="1350"/>
        <w:gridCol w:w="3330"/>
      </w:tblGrid>
      <w:tr w:rsidR="0088483A" w:rsidRPr="0088483A" w14:paraId="26B100E8" w14:textId="77777777" w:rsidTr="0088483A">
        <w:tc>
          <w:tcPr>
            <w:tcW w:w="2515" w:type="dxa"/>
          </w:tcPr>
          <w:p w14:paraId="3072C16C"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p>
        </w:tc>
        <w:tc>
          <w:tcPr>
            <w:tcW w:w="1350" w:type="dxa"/>
            <w:hideMark/>
          </w:tcPr>
          <w:p w14:paraId="3D7313F1"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2019 year</w:t>
            </w:r>
          </w:p>
        </w:tc>
        <w:tc>
          <w:tcPr>
            <w:tcW w:w="1350" w:type="dxa"/>
            <w:hideMark/>
          </w:tcPr>
          <w:p w14:paraId="02D0D7E0"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2020 year</w:t>
            </w:r>
          </w:p>
        </w:tc>
        <w:tc>
          <w:tcPr>
            <w:tcW w:w="3330" w:type="dxa"/>
          </w:tcPr>
          <w:p w14:paraId="20F65F41"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p>
        </w:tc>
      </w:tr>
      <w:tr w:rsidR="0088483A" w:rsidRPr="0088483A" w14:paraId="6A2B7562" w14:textId="77777777" w:rsidTr="0088483A">
        <w:tc>
          <w:tcPr>
            <w:tcW w:w="2515" w:type="dxa"/>
            <w:hideMark/>
          </w:tcPr>
          <w:p w14:paraId="6F7C88EA"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Patients N </w:t>
            </w:r>
          </w:p>
        </w:tc>
        <w:tc>
          <w:tcPr>
            <w:tcW w:w="1350" w:type="dxa"/>
            <w:hideMark/>
          </w:tcPr>
          <w:p w14:paraId="179D6189"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124 </w:t>
            </w:r>
          </w:p>
        </w:tc>
        <w:tc>
          <w:tcPr>
            <w:tcW w:w="1350" w:type="dxa"/>
            <w:hideMark/>
          </w:tcPr>
          <w:p w14:paraId="0BB3873C"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16</w:t>
            </w:r>
          </w:p>
        </w:tc>
        <w:tc>
          <w:tcPr>
            <w:tcW w:w="3330" w:type="dxa"/>
            <w:vMerge w:val="restart"/>
            <w:hideMark/>
          </w:tcPr>
          <w:p w14:paraId="0157C0B3"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Fisher's exact test= 3.810</w:t>
            </w:r>
          </w:p>
          <w:p w14:paraId="1E883379"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p= 0.048</w:t>
            </w:r>
          </w:p>
        </w:tc>
      </w:tr>
      <w:tr w:rsidR="0088483A" w:rsidRPr="0088483A" w14:paraId="69F05EDA" w14:textId="77777777" w:rsidTr="0088483A">
        <w:tc>
          <w:tcPr>
            <w:tcW w:w="2515" w:type="dxa"/>
            <w:hideMark/>
          </w:tcPr>
          <w:p w14:paraId="2043206F"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Females N (%)</w:t>
            </w:r>
          </w:p>
        </w:tc>
        <w:tc>
          <w:tcPr>
            <w:tcW w:w="1350" w:type="dxa"/>
            <w:hideMark/>
          </w:tcPr>
          <w:p w14:paraId="4A400CCD"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78 (62.9)</w:t>
            </w:r>
          </w:p>
        </w:tc>
        <w:tc>
          <w:tcPr>
            <w:tcW w:w="1350" w:type="dxa"/>
            <w:hideMark/>
          </w:tcPr>
          <w:p w14:paraId="16380372"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6 (37.5)</w:t>
            </w:r>
          </w:p>
        </w:tc>
        <w:tc>
          <w:tcPr>
            <w:tcW w:w="3330" w:type="dxa"/>
            <w:vMerge/>
            <w:vAlign w:val="center"/>
            <w:hideMark/>
          </w:tcPr>
          <w:p w14:paraId="7DE8E043" w14:textId="77777777" w:rsidR="0088483A" w:rsidRPr="0088483A" w:rsidRDefault="0088483A" w:rsidP="0088483A">
            <w:pPr>
              <w:spacing w:line="360" w:lineRule="auto"/>
              <w:rPr>
                <w:rFonts w:ascii="Times New Roman" w:hAnsi="Times New Roman" w:cs="Times New Roman"/>
                <w:color w:val="000000"/>
                <w:sz w:val="24"/>
                <w:szCs w:val="24"/>
              </w:rPr>
            </w:pPr>
          </w:p>
        </w:tc>
      </w:tr>
      <w:tr w:rsidR="0088483A" w:rsidRPr="0088483A" w14:paraId="1CF6BDA8" w14:textId="77777777" w:rsidTr="0088483A">
        <w:tc>
          <w:tcPr>
            <w:tcW w:w="2515" w:type="dxa"/>
            <w:hideMark/>
          </w:tcPr>
          <w:p w14:paraId="4573BC6B"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Males N (%)</w:t>
            </w:r>
          </w:p>
        </w:tc>
        <w:tc>
          <w:tcPr>
            <w:tcW w:w="1350" w:type="dxa"/>
            <w:hideMark/>
          </w:tcPr>
          <w:p w14:paraId="04102BF1"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46 (37.1)</w:t>
            </w:r>
          </w:p>
        </w:tc>
        <w:tc>
          <w:tcPr>
            <w:tcW w:w="1350" w:type="dxa"/>
            <w:hideMark/>
          </w:tcPr>
          <w:p w14:paraId="7B727292"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10 (62.5)</w:t>
            </w:r>
          </w:p>
        </w:tc>
        <w:tc>
          <w:tcPr>
            <w:tcW w:w="3330" w:type="dxa"/>
            <w:vMerge/>
            <w:vAlign w:val="center"/>
            <w:hideMark/>
          </w:tcPr>
          <w:p w14:paraId="70A249D1" w14:textId="77777777" w:rsidR="0088483A" w:rsidRPr="0088483A" w:rsidRDefault="0088483A" w:rsidP="0088483A">
            <w:pPr>
              <w:spacing w:line="360" w:lineRule="auto"/>
              <w:rPr>
                <w:rFonts w:ascii="Times New Roman" w:hAnsi="Times New Roman" w:cs="Times New Roman"/>
                <w:color w:val="000000"/>
                <w:sz w:val="24"/>
                <w:szCs w:val="24"/>
              </w:rPr>
            </w:pPr>
          </w:p>
        </w:tc>
      </w:tr>
      <w:tr w:rsidR="0088483A" w:rsidRPr="0088483A" w14:paraId="716E250B" w14:textId="77777777" w:rsidTr="0088483A">
        <w:tc>
          <w:tcPr>
            <w:tcW w:w="2515" w:type="dxa"/>
            <w:hideMark/>
          </w:tcPr>
          <w:p w14:paraId="40D68AB5"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Hospitalizations N </w:t>
            </w:r>
          </w:p>
        </w:tc>
        <w:tc>
          <w:tcPr>
            <w:tcW w:w="1350" w:type="dxa"/>
            <w:hideMark/>
          </w:tcPr>
          <w:p w14:paraId="01940FD5"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158</w:t>
            </w:r>
          </w:p>
        </w:tc>
        <w:tc>
          <w:tcPr>
            <w:tcW w:w="1350" w:type="dxa"/>
            <w:hideMark/>
          </w:tcPr>
          <w:p w14:paraId="28301C32"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18</w:t>
            </w:r>
          </w:p>
        </w:tc>
        <w:tc>
          <w:tcPr>
            <w:tcW w:w="3330" w:type="dxa"/>
            <w:vMerge w:val="restart"/>
            <w:hideMark/>
          </w:tcPr>
          <w:p w14:paraId="58B67E62"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Fisher's exact test= 4.037</w:t>
            </w:r>
          </w:p>
          <w:p w14:paraId="6C1B613C"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p= 0.041</w:t>
            </w:r>
          </w:p>
        </w:tc>
      </w:tr>
      <w:tr w:rsidR="0088483A" w:rsidRPr="0088483A" w14:paraId="213FFF5C" w14:textId="77777777" w:rsidTr="0088483A">
        <w:tc>
          <w:tcPr>
            <w:tcW w:w="2515" w:type="dxa"/>
            <w:hideMark/>
          </w:tcPr>
          <w:p w14:paraId="299006B7"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Females N (%)</w:t>
            </w:r>
          </w:p>
        </w:tc>
        <w:tc>
          <w:tcPr>
            <w:tcW w:w="1350" w:type="dxa"/>
            <w:hideMark/>
          </w:tcPr>
          <w:p w14:paraId="155E6DBB"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100 (63.3)</w:t>
            </w:r>
          </w:p>
        </w:tc>
        <w:tc>
          <w:tcPr>
            <w:tcW w:w="1350" w:type="dxa"/>
            <w:hideMark/>
          </w:tcPr>
          <w:p w14:paraId="62A44AD7"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7 (38.9)</w:t>
            </w:r>
          </w:p>
        </w:tc>
        <w:tc>
          <w:tcPr>
            <w:tcW w:w="3330" w:type="dxa"/>
            <w:vMerge/>
            <w:vAlign w:val="center"/>
            <w:hideMark/>
          </w:tcPr>
          <w:p w14:paraId="53D804E1" w14:textId="77777777" w:rsidR="0088483A" w:rsidRPr="0088483A" w:rsidRDefault="0088483A" w:rsidP="0088483A">
            <w:pPr>
              <w:spacing w:line="360" w:lineRule="auto"/>
              <w:rPr>
                <w:rFonts w:ascii="Times New Roman" w:hAnsi="Times New Roman" w:cs="Times New Roman"/>
                <w:color w:val="000000"/>
                <w:sz w:val="24"/>
                <w:szCs w:val="24"/>
              </w:rPr>
            </w:pPr>
          </w:p>
        </w:tc>
      </w:tr>
      <w:tr w:rsidR="0088483A" w:rsidRPr="0088483A" w14:paraId="0F2A34DE" w14:textId="77777777" w:rsidTr="0088483A">
        <w:tc>
          <w:tcPr>
            <w:tcW w:w="2515" w:type="dxa"/>
            <w:hideMark/>
          </w:tcPr>
          <w:p w14:paraId="2F343B2C"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Males N (%)</w:t>
            </w:r>
          </w:p>
        </w:tc>
        <w:tc>
          <w:tcPr>
            <w:tcW w:w="1350" w:type="dxa"/>
            <w:hideMark/>
          </w:tcPr>
          <w:p w14:paraId="01CEDD28"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58 (36.7)</w:t>
            </w:r>
          </w:p>
        </w:tc>
        <w:tc>
          <w:tcPr>
            <w:tcW w:w="1350" w:type="dxa"/>
            <w:hideMark/>
          </w:tcPr>
          <w:p w14:paraId="7806F6A8"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11 (61.1)</w:t>
            </w:r>
          </w:p>
        </w:tc>
        <w:tc>
          <w:tcPr>
            <w:tcW w:w="3330" w:type="dxa"/>
            <w:vMerge/>
            <w:vAlign w:val="center"/>
            <w:hideMark/>
          </w:tcPr>
          <w:p w14:paraId="3E3194E7" w14:textId="77777777" w:rsidR="0088483A" w:rsidRPr="0088483A" w:rsidRDefault="0088483A" w:rsidP="0088483A">
            <w:pPr>
              <w:spacing w:line="360" w:lineRule="auto"/>
              <w:rPr>
                <w:rFonts w:ascii="Times New Roman" w:hAnsi="Times New Roman" w:cs="Times New Roman"/>
                <w:color w:val="000000"/>
                <w:sz w:val="24"/>
                <w:szCs w:val="24"/>
              </w:rPr>
            </w:pPr>
          </w:p>
        </w:tc>
      </w:tr>
      <w:tr w:rsidR="0088483A" w:rsidRPr="0088483A" w14:paraId="274CC023" w14:textId="77777777" w:rsidTr="0088483A">
        <w:tc>
          <w:tcPr>
            <w:tcW w:w="5215" w:type="dxa"/>
            <w:gridSpan w:val="3"/>
            <w:hideMark/>
          </w:tcPr>
          <w:p w14:paraId="613ADF0B"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Age group</w:t>
            </w:r>
          </w:p>
        </w:tc>
        <w:tc>
          <w:tcPr>
            <w:tcW w:w="3330" w:type="dxa"/>
            <w:vMerge w:val="restart"/>
            <w:hideMark/>
          </w:tcPr>
          <w:p w14:paraId="2A8BA441"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χ</w:t>
            </w:r>
            <w:r w:rsidRPr="0088483A">
              <w:rPr>
                <w:rFonts w:ascii="Times New Roman" w:hAnsi="Times New Roman" w:cs="Times New Roman"/>
                <w:color w:val="000000"/>
                <w:sz w:val="24"/>
                <w:szCs w:val="24"/>
                <w:vertAlign w:val="superscript"/>
              </w:rPr>
              <w:t>2</w:t>
            </w:r>
            <w:r w:rsidRPr="0088483A">
              <w:rPr>
                <w:rFonts w:ascii="Times New Roman" w:hAnsi="Times New Roman" w:cs="Times New Roman"/>
                <w:color w:val="000000"/>
                <w:sz w:val="24"/>
                <w:szCs w:val="24"/>
              </w:rPr>
              <w:t>= 16.182</w:t>
            </w:r>
          </w:p>
          <w:p w14:paraId="4A2923BC"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p= 0.040 </w:t>
            </w:r>
          </w:p>
        </w:tc>
      </w:tr>
      <w:tr w:rsidR="0088483A" w:rsidRPr="0088483A" w14:paraId="5B1136AA" w14:textId="77777777" w:rsidTr="0088483A">
        <w:tc>
          <w:tcPr>
            <w:tcW w:w="2515" w:type="dxa"/>
            <w:hideMark/>
          </w:tcPr>
          <w:p w14:paraId="4673B437"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0-9 N </w:t>
            </w:r>
          </w:p>
        </w:tc>
        <w:tc>
          <w:tcPr>
            <w:tcW w:w="1350" w:type="dxa"/>
            <w:hideMark/>
          </w:tcPr>
          <w:p w14:paraId="5FD56FFB"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2 </w:t>
            </w:r>
          </w:p>
        </w:tc>
        <w:tc>
          <w:tcPr>
            <w:tcW w:w="1350" w:type="dxa"/>
            <w:hideMark/>
          </w:tcPr>
          <w:p w14:paraId="1A35CD66"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1 </w:t>
            </w:r>
          </w:p>
        </w:tc>
        <w:tc>
          <w:tcPr>
            <w:tcW w:w="3330" w:type="dxa"/>
            <w:vMerge/>
            <w:vAlign w:val="center"/>
            <w:hideMark/>
          </w:tcPr>
          <w:p w14:paraId="1D157409" w14:textId="77777777" w:rsidR="0088483A" w:rsidRPr="0088483A" w:rsidRDefault="0088483A" w:rsidP="0088483A">
            <w:pPr>
              <w:spacing w:line="360" w:lineRule="auto"/>
              <w:rPr>
                <w:rFonts w:ascii="Times New Roman" w:hAnsi="Times New Roman" w:cs="Times New Roman"/>
                <w:color w:val="000000"/>
                <w:sz w:val="24"/>
                <w:szCs w:val="24"/>
              </w:rPr>
            </w:pPr>
          </w:p>
        </w:tc>
      </w:tr>
      <w:tr w:rsidR="0088483A" w:rsidRPr="0088483A" w14:paraId="4472FF70" w14:textId="77777777" w:rsidTr="0088483A">
        <w:tc>
          <w:tcPr>
            <w:tcW w:w="2515" w:type="dxa"/>
            <w:hideMark/>
          </w:tcPr>
          <w:p w14:paraId="3E6AF6D8"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10-18 N</w:t>
            </w:r>
          </w:p>
        </w:tc>
        <w:tc>
          <w:tcPr>
            <w:tcW w:w="1350" w:type="dxa"/>
            <w:hideMark/>
          </w:tcPr>
          <w:p w14:paraId="288C8334"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3 </w:t>
            </w:r>
          </w:p>
        </w:tc>
        <w:tc>
          <w:tcPr>
            <w:tcW w:w="1350" w:type="dxa"/>
            <w:hideMark/>
          </w:tcPr>
          <w:p w14:paraId="3192275A"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0</w:t>
            </w:r>
          </w:p>
        </w:tc>
        <w:tc>
          <w:tcPr>
            <w:tcW w:w="3330" w:type="dxa"/>
            <w:vMerge/>
            <w:vAlign w:val="center"/>
            <w:hideMark/>
          </w:tcPr>
          <w:p w14:paraId="4EFC69C8" w14:textId="77777777" w:rsidR="0088483A" w:rsidRPr="0088483A" w:rsidRDefault="0088483A" w:rsidP="0088483A">
            <w:pPr>
              <w:spacing w:line="360" w:lineRule="auto"/>
              <w:rPr>
                <w:rFonts w:ascii="Times New Roman" w:hAnsi="Times New Roman" w:cs="Times New Roman"/>
                <w:color w:val="000000"/>
                <w:sz w:val="24"/>
                <w:szCs w:val="24"/>
              </w:rPr>
            </w:pPr>
          </w:p>
        </w:tc>
      </w:tr>
      <w:tr w:rsidR="0088483A" w:rsidRPr="0088483A" w14:paraId="1B360DAA" w14:textId="77777777" w:rsidTr="0088483A">
        <w:tc>
          <w:tcPr>
            <w:tcW w:w="2515" w:type="dxa"/>
            <w:hideMark/>
          </w:tcPr>
          <w:p w14:paraId="0ABE471B"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19-29 N </w:t>
            </w:r>
          </w:p>
        </w:tc>
        <w:tc>
          <w:tcPr>
            <w:tcW w:w="1350" w:type="dxa"/>
            <w:hideMark/>
          </w:tcPr>
          <w:p w14:paraId="40BA7B00"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10 </w:t>
            </w:r>
          </w:p>
        </w:tc>
        <w:tc>
          <w:tcPr>
            <w:tcW w:w="1350" w:type="dxa"/>
            <w:hideMark/>
          </w:tcPr>
          <w:p w14:paraId="4D0D7E93"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0</w:t>
            </w:r>
          </w:p>
        </w:tc>
        <w:tc>
          <w:tcPr>
            <w:tcW w:w="3330" w:type="dxa"/>
            <w:vMerge/>
            <w:vAlign w:val="center"/>
            <w:hideMark/>
          </w:tcPr>
          <w:p w14:paraId="19BDA37F" w14:textId="77777777" w:rsidR="0088483A" w:rsidRPr="0088483A" w:rsidRDefault="0088483A" w:rsidP="0088483A">
            <w:pPr>
              <w:spacing w:line="360" w:lineRule="auto"/>
              <w:rPr>
                <w:rFonts w:ascii="Times New Roman" w:hAnsi="Times New Roman" w:cs="Times New Roman"/>
                <w:color w:val="000000"/>
                <w:sz w:val="24"/>
                <w:szCs w:val="24"/>
              </w:rPr>
            </w:pPr>
          </w:p>
        </w:tc>
      </w:tr>
      <w:tr w:rsidR="0088483A" w:rsidRPr="0088483A" w14:paraId="08633595" w14:textId="77777777" w:rsidTr="0088483A">
        <w:tc>
          <w:tcPr>
            <w:tcW w:w="2515" w:type="dxa"/>
            <w:hideMark/>
          </w:tcPr>
          <w:p w14:paraId="03B6F406"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30-39 N</w:t>
            </w:r>
          </w:p>
        </w:tc>
        <w:tc>
          <w:tcPr>
            <w:tcW w:w="1350" w:type="dxa"/>
            <w:hideMark/>
          </w:tcPr>
          <w:p w14:paraId="1CBC45AD"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10 </w:t>
            </w:r>
          </w:p>
        </w:tc>
        <w:tc>
          <w:tcPr>
            <w:tcW w:w="1350" w:type="dxa"/>
            <w:hideMark/>
          </w:tcPr>
          <w:p w14:paraId="7DC9B9DD"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3 </w:t>
            </w:r>
          </w:p>
        </w:tc>
        <w:tc>
          <w:tcPr>
            <w:tcW w:w="3330" w:type="dxa"/>
            <w:vMerge/>
            <w:vAlign w:val="center"/>
            <w:hideMark/>
          </w:tcPr>
          <w:p w14:paraId="3EEC4015" w14:textId="77777777" w:rsidR="0088483A" w:rsidRPr="0088483A" w:rsidRDefault="0088483A" w:rsidP="0088483A">
            <w:pPr>
              <w:spacing w:line="360" w:lineRule="auto"/>
              <w:rPr>
                <w:rFonts w:ascii="Times New Roman" w:hAnsi="Times New Roman" w:cs="Times New Roman"/>
                <w:color w:val="000000"/>
                <w:sz w:val="24"/>
                <w:szCs w:val="24"/>
              </w:rPr>
            </w:pPr>
          </w:p>
        </w:tc>
      </w:tr>
      <w:tr w:rsidR="0088483A" w:rsidRPr="0088483A" w14:paraId="4AAF5773" w14:textId="77777777" w:rsidTr="0088483A">
        <w:tc>
          <w:tcPr>
            <w:tcW w:w="2515" w:type="dxa"/>
            <w:hideMark/>
          </w:tcPr>
          <w:p w14:paraId="610B4156"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40-49 N</w:t>
            </w:r>
          </w:p>
        </w:tc>
        <w:tc>
          <w:tcPr>
            <w:tcW w:w="1350" w:type="dxa"/>
            <w:hideMark/>
          </w:tcPr>
          <w:p w14:paraId="07D66087"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25 </w:t>
            </w:r>
          </w:p>
        </w:tc>
        <w:tc>
          <w:tcPr>
            <w:tcW w:w="1350" w:type="dxa"/>
            <w:hideMark/>
          </w:tcPr>
          <w:p w14:paraId="4641DE2E"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1 </w:t>
            </w:r>
          </w:p>
        </w:tc>
        <w:tc>
          <w:tcPr>
            <w:tcW w:w="3330" w:type="dxa"/>
            <w:vMerge/>
            <w:vAlign w:val="center"/>
            <w:hideMark/>
          </w:tcPr>
          <w:p w14:paraId="67F55AF5" w14:textId="77777777" w:rsidR="0088483A" w:rsidRPr="0088483A" w:rsidRDefault="0088483A" w:rsidP="0088483A">
            <w:pPr>
              <w:spacing w:line="360" w:lineRule="auto"/>
              <w:rPr>
                <w:rFonts w:ascii="Times New Roman" w:hAnsi="Times New Roman" w:cs="Times New Roman"/>
                <w:color w:val="000000"/>
                <w:sz w:val="24"/>
                <w:szCs w:val="24"/>
              </w:rPr>
            </w:pPr>
          </w:p>
        </w:tc>
      </w:tr>
      <w:tr w:rsidR="0088483A" w:rsidRPr="0088483A" w14:paraId="435D5665" w14:textId="77777777" w:rsidTr="0088483A">
        <w:tc>
          <w:tcPr>
            <w:tcW w:w="2515" w:type="dxa"/>
            <w:hideMark/>
          </w:tcPr>
          <w:p w14:paraId="43BAA693"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50-59 N </w:t>
            </w:r>
          </w:p>
        </w:tc>
        <w:tc>
          <w:tcPr>
            <w:tcW w:w="1350" w:type="dxa"/>
            <w:hideMark/>
          </w:tcPr>
          <w:p w14:paraId="6A954066"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29 </w:t>
            </w:r>
          </w:p>
        </w:tc>
        <w:tc>
          <w:tcPr>
            <w:tcW w:w="1350" w:type="dxa"/>
            <w:hideMark/>
          </w:tcPr>
          <w:p w14:paraId="7AD47194"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3 </w:t>
            </w:r>
          </w:p>
        </w:tc>
        <w:tc>
          <w:tcPr>
            <w:tcW w:w="3330" w:type="dxa"/>
            <w:vMerge/>
            <w:vAlign w:val="center"/>
            <w:hideMark/>
          </w:tcPr>
          <w:p w14:paraId="43162384" w14:textId="77777777" w:rsidR="0088483A" w:rsidRPr="0088483A" w:rsidRDefault="0088483A" w:rsidP="0088483A">
            <w:pPr>
              <w:spacing w:line="360" w:lineRule="auto"/>
              <w:rPr>
                <w:rFonts w:ascii="Times New Roman" w:hAnsi="Times New Roman" w:cs="Times New Roman"/>
                <w:color w:val="000000"/>
                <w:sz w:val="24"/>
                <w:szCs w:val="24"/>
              </w:rPr>
            </w:pPr>
          </w:p>
        </w:tc>
      </w:tr>
      <w:tr w:rsidR="0088483A" w:rsidRPr="0088483A" w14:paraId="0E7449D3" w14:textId="77777777" w:rsidTr="0088483A">
        <w:tc>
          <w:tcPr>
            <w:tcW w:w="2515" w:type="dxa"/>
            <w:hideMark/>
          </w:tcPr>
          <w:p w14:paraId="6EC8398E"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60-69 N</w:t>
            </w:r>
          </w:p>
        </w:tc>
        <w:tc>
          <w:tcPr>
            <w:tcW w:w="1350" w:type="dxa"/>
            <w:hideMark/>
          </w:tcPr>
          <w:p w14:paraId="1254E6C3"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31 </w:t>
            </w:r>
          </w:p>
        </w:tc>
        <w:tc>
          <w:tcPr>
            <w:tcW w:w="1350" w:type="dxa"/>
            <w:hideMark/>
          </w:tcPr>
          <w:p w14:paraId="5E258926"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2 </w:t>
            </w:r>
          </w:p>
        </w:tc>
        <w:tc>
          <w:tcPr>
            <w:tcW w:w="3330" w:type="dxa"/>
            <w:vMerge/>
            <w:vAlign w:val="center"/>
            <w:hideMark/>
          </w:tcPr>
          <w:p w14:paraId="610B6D7D" w14:textId="77777777" w:rsidR="0088483A" w:rsidRPr="0088483A" w:rsidRDefault="0088483A" w:rsidP="0088483A">
            <w:pPr>
              <w:spacing w:line="360" w:lineRule="auto"/>
              <w:rPr>
                <w:rFonts w:ascii="Times New Roman" w:hAnsi="Times New Roman" w:cs="Times New Roman"/>
                <w:color w:val="000000"/>
                <w:sz w:val="24"/>
                <w:szCs w:val="24"/>
              </w:rPr>
            </w:pPr>
          </w:p>
        </w:tc>
      </w:tr>
      <w:tr w:rsidR="0088483A" w:rsidRPr="0088483A" w14:paraId="5361F3D3" w14:textId="77777777" w:rsidTr="0088483A">
        <w:tc>
          <w:tcPr>
            <w:tcW w:w="2515" w:type="dxa"/>
            <w:hideMark/>
          </w:tcPr>
          <w:p w14:paraId="1E40EF55"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70-79 N</w:t>
            </w:r>
          </w:p>
        </w:tc>
        <w:tc>
          <w:tcPr>
            <w:tcW w:w="1350" w:type="dxa"/>
            <w:hideMark/>
          </w:tcPr>
          <w:p w14:paraId="3C2A54E3"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6 </w:t>
            </w:r>
          </w:p>
        </w:tc>
        <w:tc>
          <w:tcPr>
            <w:tcW w:w="1350" w:type="dxa"/>
            <w:hideMark/>
          </w:tcPr>
          <w:p w14:paraId="3F076D78"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4 </w:t>
            </w:r>
          </w:p>
        </w:tc>
        <w:tc>
          <w:tcPr>
            <w:tcW w:w="3330" w:type="dxa"/>
            <w:vMerge/>
            <w:vAlign w:val="center"/>
            <w:hideMark/>
          </w:tcPr>
          <w:p w14:paraId="1AFF68BE" w14:textId="77777777" w:rsidR="0088483A" w:rsidRPr="0088483A" w:rsidRDefault="0088483A" w:rsidP="0088483A">
            <w:pPr>
              <w:spacing w:line="360" w:lineRule="auto"/>
              <w:rPr>
                <w:rFonts w:ascii="Times New Roman" w:hAnsi="Times New Roman" w:cs="Times New Roman"/>
                <w:color w:val="000000"/>
                <w:sz w:val="24"/>
                <w:szCs w:val="24"/>
              </w:rPr>
            </w:pPr>
          </w:p>
        </w:tc>
      </w:tr>
      <w:tr w:rsidR="0088483A" w:rsidRPr="0088483A" w14:paraId="2200F559" w14:textId="77777777" w:rsidTr="0088483A">
        <w:tc>
          <w:tcPr>
            <w:tcW w:w="2515" w:type="dxa"/>
            <w:hideMark/>
          </w:tcPr>
          <w:p w14:paraId="6FD3C555"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≥80 N </w:t>
            </w:r>
          </w:p>
        </w:tc>
        <w:tc>
          <w:tcPr>
            <w:tcW w:w="1350" w:type="dxa"/>
            <w:hideMark/>
          </w:tcPr>
          <w:p w14:paraId="2A464C5C"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8 </w:t>
            </w:r>
          </w:p>
        </w:tc>
        <w:tc>
          <w:tcPr>
            <w:tcW w:w="1350" w:type="dxa"/>
            <w:hideMark/>
          </w:tcPr>
          <w:p w14:paraId="65EC3046"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2</w:t>
            </w:r>
          </w:p>
        </w:tc>
        <w:tc>
          <w:tcPr>
            <w:tcW w:w="3330" w:type="dxa"/>
            <w:vMerge/>
            <w:vAlign w:val="center"/>
            <w:hideMark/>
          </w:tcPr>
          <w:p w14:paraId="3104D8E1" w14:textId="77777777" w:rsidR="0088483A" w:rsidRPr="0088483A" w:rsidRDefault="0088483A" w:rsidP="0088483A">
            <w:pPr>
              <w:spacing w:line="360" w:lineRule="auto"/>
              <w:rPr>
                <w:rFonts w:ascii="Times New Roman" w:hAnsi="Times New Roman" w:cs="Times New Roman"/>
                <w:color w:val="000000"/>
                <w:sz w:val="24"/>
                <w:szCs w:val="24"/>
              </w:rPr>
            </w:pPr>
          </w:p>
        </w:tc>
      </w:tr>
      <w:tr w:rsidR="0088483A" w:rsidRPr="0088483A" w14:paraId="2CE486E6" w14:textId="77777777" w:rsidTr="0088483A">
        <w:tc>
          <w:tcPr>
            <w:tcW w:w="5215" w:type="dxa"/>
            <w:gridSpan w:val="3"/>
            <w:hideMark/>
          </w:tcPr>
          <w:p w14:paraId="19D1275C"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Average length of stay</w:t>
            </w:r>
          </w:p>
        </w:tc>
        <w:tc>
          <w:tcPr>
            <w:tcW w:w="3330" w:type="dxa"/>
            <w:vMerge w:val="restart"/>
            <w:hideMark/>
          </w:tcPr>
          <w:p w14:paraId="07DFA79A"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F= 0.444</w:t>
            </w:r>
          </w:p>
          <w:p w14:paraId="2A2D74BF"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p= 0.506</w:t>
            </w:r>
          </w:p>
        </w:tc>
      </w:tr>
      <w:tr w:rsidR="0088483A" w:rsidRPr="0088483A" w14:paraId="20DFF953" w14:textId="77777777" w:rsidTr="0088483A">
        <w:tc>
          <w:tcPr>
            <w:tcW w:w="2515" w:type="dxa"/>
            <w:hideMark/>
          </w:tcPr>
          <w:p w14:paraId="5617F248"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Females</w:t>
            </w:r>
          </w:p>
        </w:tc>
        <w:tc>
          <w:tcPr>
            <w:tcW w:w="1350" w:type="dxa"/>
            <w:hideMark/>
          </w:tcPr>
          <w:p w14:paraId="6FB68DFE"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7.50±5.239</w:t>
            </w:r>
          </w:p>
        </w:tc>
        <w:tc>
          <w:tcPr>
            <w:tcW w:w="1350" w:type="dxa"/>
            <w:hideMark/>
          </w:tcPr>
          <w:p w14:paraId="4972414F"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5.86±3.805</w:t>
            </w:r>
          </w:p>
        </w:tc>
        <w:tc>
          <w:tcPr>
            <w:tcW w:w="3330" w:type="dxa"/>
            <w:vMerge/>
            <w:vAlign w:val="center"/>
            <w:hideMark/>
          </w:tcPr>
          <w:p w14:paraId="3F404D3D" w14:textId="77777777" w:rsidR="0088483A" w:rsidRPr="0088483A" w:rsidRDefault="0088483A" w:rsidP="0088483A">
            <w:pPr>
              <w:spacing w:line="360" w:lineRule="auto"/>
              <w:rPr>
                <w:rFonts w:ascii="Times New Roman" w:hAnsi="Times New Roman" w:cs="Times New Roman"/>
                <w:color w:val="000000"/>
                <w:sz w:val="24"/>
                <w:szCs w:val="24"/>
              </w:rPr>
            </w:pPr>
          </w:p>
        </w:tc>
      </w:tr>
      <w:tr w:rsidR="0088483A" w:rsidRPr="0088483A" w14:paraId="6C79BA40" w14:textId="77777777" w:rsidTr="0088483A">
        <w:tc>
          <w:tcPr>
            <w:tcW w:w="2515" w:type="dxa"/>
            <w:hideMark/>
          </w:tcPr>
          <w:p w14:paraId="4B6CA8AA"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 xml:space="preserve">Males </w:t>
            </w:r>
          </w:p>
        </w:tc>
        <w:tc>
          <w:tcPr>
            <w:tcW w:w="1350" w:type="dxa"/>
            <w:hideMark/>
          </w:tcPr>
          <w:p w14:paraId="228F4E7D"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8.60±5.926</w:t>
            </w:r>
          </w:p>
        </w:tc>
        <w:tc>
          <w:tcPr>
            <w:tcW w:w="1350" w:type="dxa"/>
            <w:hideMark/>
          </w:tcPr>
          <w:p w14:paraId="6EC2C4E2" w14:textId="77777777" w:rsidR="0088483A" w:rsidRPr="0088483A" w:rsidRDefault="0088483A" w:rsidP="0088483A">
            <w:pPr>
              <w:tabs>
                <w:tab w:val="left" w:pos="3780"/>
              </w:tabs>
              <w:spacing w:line="360" w:lineRule="auto"/>
              <w:jc w:val="both"/>
              <w:rPr>
                <w:rFonts w:ascii="Times New Roman" w:hAnsi="Times New Roman" w:cs="Times New Roman"/>
                <w:color w:val="000000"/>
                <w:sz w:val="24"/>
                <w:szCs w:val="24"/>
              </w:rPr>
            </w:pPr>
            <w:r w:rsidRPr="0088483A">
              <w:rPr>
                <w:rFonts w:ascii="Times New Roman" w:hAnsi="Times New Roman" w:cs="Times New Roman"/>
                <w:color w:val="000000"/>
                <w:sz w:val="24"/>
                <w:szCs w:val="24"/>
              </w:rPr>
              <w:t>7.73±5.623</w:t>
            </w:r>
          </w:p>
        </w:tc>
        <w:tc>
          <w:tcPr>
            <w:tcW w:w="3330" w:type="dxa"/>
            <w:vMerge/>
            <w:vAlign w:val="center"/>
            <w:hideMark/>
          </w:tcPr>
          <w:p w14:paraId="41080A23" w14:textId="77777777" w:rsidR="0088483A" w:rsidRPr="0088483A" w:rsidRDefault="0088483A" w:rsidP="0088483A">
            <w:pPr>
              <w:spacing w:line="360" w:lineRule="auto"/>
              <w:rPr>
                <w:rFonts w:ascii="Times New Roman" w:hAnsi="Times New Roman" w:cs="Times New Roman"/>
                <w:color w:val="000000"/>
                <w:sz w:val="24"/>
                <w:szCs w:val="24"/>
              </w:rPr>
            </w:pPr>
          </w:p>
        </w:tc>
      </w:tr>
    </w:tbl>
    <w:p w14:paraId="66380168" w14:textId="77777777" w:rsidR="0088483A" w:rsidRDefault="0088483A" w:rsidP="0088483A">
      <w:pPr>
        <w:spacing w:after="0" w:line="360" w:lineRule="auto"/>
        <w:ind w:left="397" w:hanging="397"/>
        <w:jc w:val="both"/>
        <w:rPr>
          <w:rFonts w:ascii="Times New Roman" w:hAnsi="Times New Roman" w:cs="Times New Roman"/>
          <w:sz w:val="24"/>
          <w:szCs w:val="24"/>
        </w:rPr>
      </w:pPr>
    </w:p>
    <w:p w14:paraId="079D1672" w14:textId="77777777" w:rsidR="0088483A" w:rsidRPr="00260C56" w:rsidRDefault="0088483A" w:rsidP="00A04F06">
      <w:pPr>
        <w:spacing w:after="0" w:line="360" w:lineRule="auto"/>
        <w:ind w:left="397" w:hanging="397"/>
        <w:jc w:val="both"/>
        <w:rPr>
          <w:rFonts w:ascii="Times New Roman" w:hAnsi="Times New Roman" w:cs="Times New Roman"/>
          <w:sz w:val="24"/>
          <w:szCs w:val="24"/>
        </w:rPr>
      </w:pPr>
    </w:p>
    <w:sectPr w:rsidR="0088483A" w:rsidRPr="00260C56" w:rsidSect="00F10277">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Optima">
    <w:panose1 w:val="02000503060000020004"/>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ngla MN">
    <w:panose1 w:val="00000500000000000000"/>
    <w:charset w:val="00"/>
    <w:family w:val="auto"/>
    <w:pitch w:val="variable"/>
    <w:sig w:usb0="00010003" w:usb1="00000000" w:usb2="0000000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7236B"/>
    <w:multiLevelType w:val="hybridMultilevel"/>
    <w:tmpl w:val="94FC2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37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0C"/>
    <w:rsid w:val="00005F9A"/>
    <w:rsid w:val="0003119F"/>
    <w:rsid w:val="00035236"/>
    <w:rsid w:val="000411BE"/>
    <w:rsid w:val="0004586B"/>
    <w:rsid w:val="000505FD"/>
    <w:rsid w:val="000A03C0"/>
    <w:rsid w:val="000B469D"/>
    <w:rsid w:val="000E733D"/>
    <w:rsid w:val="000F4D12"/>
    <w:rsid w:val="00101E6E"/>
    <w:rsid w:val="00111E73"/>
    <w:rsid w:val="00117A83"/>
    <w:rsid w:val="00121290"/>
    <w:rsid w:val="001223FC"/>
    <w:rsid w:val="00123ADD"/>
    <w:rsid w:val="0015270D"/>
    <w:rsid w:val="001605E2"/>
    <w:rsid w:val="00180D6F"/>
    <w:rsid w:val="001C6323"/>
    <w:rsid w:val="001E0443"/>
    <w:rsid w:val="001F6A1C"/>
    <w:rsid w:val="00204F09"/>
    <w:rsid w:val="0022455E"/>
    <w:rsid w:val="00252A5E"/>
    <w:rsid w:val="00256099"/>
    <w:rsid w:val="00260C56"/>
    <w:rsid w:val="00265EB2"/>
    <w:rsid w:val="0027292F"/>
    <w:rsid w:val="00273D9D"/>
    <w:rsid w:val="00283FA0"/>
    <w:rsid w:val="002A60F6"/>
    <w:rsid w:val="002B5B97"/>
    <w:rsid w:val="002E5973"/>
    <w:rsid w:val="002E7304"/>
    <w:rsid w:val="0030149A"/>
    <w:rsid w:val="003160DA"/>
    <w:rsid w:val="003243C4"/>
    <w:rsid w:val="00342A95"/>
    <w:rsid w:val="003658C5"/>
    <w:rsid w:val="00372644"/>
    <w:rsid w:val="00390C0E"/>
    <w:rsid w:val="003A156C"/>
    <w:rsid w:val="003B4327"/>
    <w:rsid w:val="003E226E"/>
    <w:rsid w:val="003E7998"/>
    <w:rsid w:val="004041CB"/>
    <w:rsid w:val="00404B9B"/>
    <w:rsid w:val="00436817"/>
    <w:rsid w:val="0043738D"/>
    <w:rsid w:val="00471B6F"/>
    <w:rsid w:val="00493261"/>
    <w:rsid w:val="004951E3"/>
    <w:rsid w:val="004C0A11"/>
    <w:rsid w:val="004D1546"/>
    <w:rsid w:val="004F285C"/>
    <w:rsid w:val="00512431"/>
    <w:rsid w:val="00530826"/>
    <w:rsid w:val="00542277"/>
    <w:rsid w:val="00542E81"/>
    <w:rsid w:val="00545B7E"/>
    <w:rsid w:val="0055712A"/>
    <w:rsid w:val="00562F94"/>
    <w:rsid w:val="005768BD"/>
    <w:rsid w:val="005962F0"/>
    <w:rsid w:val="005A17A7"/>
    <w:rsid w:val="005A7E7C"/>
    <w:rsid w:val="005F3D94"/>
    <w:rsid w:val="00631AAD"/>
    <w:rsid w:val="00634AEB"/>
    <w:rsid w:val="00636CAD"/>
    <w:rsid w:val="00650815"/>
    <w:rsid w:val="00653DA8"/>
    <w:rsid w:val="006600FD"/>
    <w:rsid w:val="0066042B"/>
    <w:rsid w:val="006750AF"/>
    <w:rsid w:val="006774D2"/>
    <w:rsid w:val="0068574B"/>
    <w:rsid w:val="00685EC6"/>
    <w:rsid w:val="006A1934"/>
    <w:rsid w:val="006B57B3"/>
    <w:rsid w:val="006D2819"/>
    <w:rsid w:val="006E7E9F"/>
    <w:rsid w:val="0070532C"/>
    <w:rsid w:val="00735DE9"/>
    <w:rsid w:val="00741080"/>
    <w:rsid w:val="007464AD"/>
    <w:rsid w:val="0075350B"/>
    <w:rsid w:val="00760B4E"/>
    <w:rsid w:val="007814FA"/>
    <w:rsid w:val="007A61F1"/>
    <w:rsid w:val="007F0CCC"/>
    <w:rsid w:val="007F55CE"/>
    <w:rsid w:val="00816881"/>
    <w:rsid w:val="00836EE8"/>
    <w:rsid w:val="00852D90"/>
    <w:rsid w:val="00871422"/>
    <w:rsid w:val="0088483A"/>
    <w:rsid w:val="00885BE5"/>
    <w:rsid w:val="00905773"/>
    <w:rsid w:val="00934FFE"/>
    <w:rsid w:val="0093606C"/>
    <w:rsid w:val="009650E2"/>
    <w:rsid w:val="00987B50"/>
    <w:rsid w:val="009A660C"/>
    <w:rsid w:val="009B246B"/>
    <w:rsid w:val="009C0909"/>
    <w:rsid w:val="009C1A15"/>
    <w:rsid w:val="009D08DC"/>
    <w:rsid w:val="009D7A37"/>
    <w:rsid w:val="009E79A9"/>
    <w:rsid w:val="009F7DF7"/>
    <w:rsid w:val="00A04F06"/>
    <w:rsid w:val="00A26C30"/>
    <w:rsid w:val="00A819B0"/>
    <w:rsid w:val="00A82AB7"/>
    <w:rsid w:val="00A92925"/>
    <w:rsid w:val="00AA4CED"/>
    <w:rsid w:val="00AB4268"/>
    <w:rsid w:val="00AC0807"/>
    <w:rsid w:val="00AC142F"/>
    <w:rsid w:val="00AE08B4"/>
    <w:rsid w:val="00B07EC3"/>
    <w:rsid w:val="00B33B0B"/>
    <w:rsid w:val="00B476ED"/>
    <w:rsid w:val="00B83DA8"/>
    <w:rsid w:val="00B92106"/>
    <w:rsid w:val="00BA4AE1"/>
    <w:rsid w:val="00BA57AD"/>
    <w:rsid w:val="00BD7F47"/>
    <w:rsid w:val="00C04489"/>
    <w:rsid w:val="00C05ED5"/>
    <w:rsid w:val="00C1141E"/>
    <w:rsid w:val="00C30B2B"/>
    <w:rsid w:val="00C430B6"/>
    <w:rsid w:val="00C76A0B"/>
    <w:rsid w:val="00CE6DDB"/>
    <w:rsid w:val="00CF3E99"/>
    <w:rsid w:val="00CF4DFE"/>
    <w:rsid w:val="00D016E8"/>
    <w:rsid w:val="00D03E85"/>
    <w:rsid w:val="00D211B8"/>
    <w:rsid w:val="00D64708"/>
    <w:rsid w:val="00D71BFC"/>
    <w:rsid w:val="00DC21E1"/>
    <w:rsid w:val="00E14BD0"/>
    <w:rsid w:val="00E64140"/>
    <w:rsid w:val="00E87CA8"/>
    <w:rsid w:val="00E96749"/>
    <w:rsid w:val="00EC2E8B"/>
    <w:rsid w:val="00EC524C"/>
    <w:rsid w:val="00ED0C72"/>
    <w:rsid w:val="00EF28F7"/>
    <w:rsid w:val="00EF43B2"/>
    <w:rsid w:val="00F10277"/>
    <w:rsid w:val="00F225BE"/>
    <w:rsid w:val="00F61FAD"/>
    <w:rsid w:val="00F831A2"/>
    <w:rsid w:val="00F845A8"/>
    <w:rsid w:val="00FA41C7"/>
    <w:rsid w:val="00FB2B01"/>
    <w:rsid w:val="00FC0DE6"/>
    <w:rsid w:val="00FC1872"/>
    <w:rsid w:val="00FD135F"/>
    <w:rsid w:val="00FD56DB"/>
    <w:rsid w:val="00FE5E44"/>
    <w:rsid w:val="00FF62FD"/>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E234"/>
  <w15:chartTrackingRefBased/>
  <w15:docId w15:val="{93B27229-E692-4F4B-9E38-64BB0469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2F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chiara">
    <w:name w:val="Grid Table Light"/>
    <w:basedOn w:val="Tabellanormale"/>
    <w:uiPriority w:val="40"/>
    <w:rsid w:val="00836EE8"/>
    <w:pPr>
      <w:spacing w:after="0" w:line="240" w:lineRule="auto"/>
    </w:pPr>
    <w:rPr>
      <w:rFonts w:eastAsia="MS Minch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34"/>
    <w:qFormat/>
    <w:rsid w:val="007F0CCC"/>
    <w:pPr>
      <w:ind w:left="720"/>
      <w:contextualSpacing/>
    </w:pPr>
  </w:style>
  <w:style w:type="character" w:styleId="Collegamentoipertestuale">
    <w:name w:val="Hyperlink"/>
    <w:basedOn w:val="Carpredefinitoparagrafo"/>
    <w:uiPriority w:val="99"/>
    <w:unhideWhenUsed/>
    <w:rsid w:val="00B07EC3"/>
    <w:rPr>
      <w:color w:val="0563C1" w:themeColor="hyperlink"/>
      <w:u w:val="single"/>
    </w:rPr>
  </w:style>
  <w:style w:type="character" w:styleId="Menzionenonrisolta">
    <w:name w:val="Unresolved Mention"/>
    <w:basedOn w:val="Carpredefinitoparagrafo"/>
    <w:uiPriority w:val="99"/>
    <w:semiHidden/>
    <w:unhideWhenUsed/>
    <w:rsid w:val="00B07EC3"/>
    <w:rPr>
      <w:color w:val="605E5C"/>
      <w:shd w:val="clear" w:color="auto" w:fill="E1DFDD"/>
    </w:rPr>
  </w:style>
  <w:style w:type="character" w:styleId="Numeroriga">
    <w:name w:val="line number"/>
    <w:basedOn w:val="Carpredefinitoparagrafo"/>
    <w:uiPriority w:val="99"/>
    <w:semiHidden/>
    <w:unhideWhenUsed/>
    <w:rsid w:val="00631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abina.dedej@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agepress.org/site"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1495D-8A54-4985-81E9-14F3D694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15835</TotalTime>
  <Pages>9</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Dedej</dc:creator>
  <cp:keywords/>
  <dc:description/>
  <cp:lastModifiedBy>Pietro Moscato</cp:lastModifiedBy>
  <cp:revision>553</cp:revision>
  <dcterms:created xsi:type="dcterms:W3CDTF">2023-10-04T14:55:00Z</dcterms:created>
  <dcterms:modified xsi:type="dcterms:W3CDTF">2024-02-02T08:51:00Z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3b36e760-6cea-4b4c-82fe-1d51531d9b85</vt:lpwstr>
  </property>
</Properties>
</file>